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B298D" w14:textId="77777777" w:rsidR="0090453F" w:rsidRDefault="00000000">
      <w:pPr>
        <w:pStyle w:val="NormalWeb"/>
        <w:spacing w:before="0" w:after="0"/>
        <w:ind w:right="95"/>
        <w:jc w:val="center"/>
      </w:pPr>
      <w:r>
        <w:rPr>
          <w:b/>
          <w:bCs/>
          <w:color w:val="000000"/>
        </w:rPr>
        <w:t xml:space="preserve">(Judul maksimal 15 Kata, Memberi Gambaran Penelitian/Kajian Kepustakaan yang Telah Dilakukan, </w:t>
      </w:r>
      <w:r>
        <w:rPr>
          <w:b/>
          <w:bCs/>
          <w:color w:val="000000"/>
          <w:lang w:val="id-ID"/>
        </w:rPr>
        <w:t>(</w:t>
      </w:r>
      <w:r>
        <w:rPr>
          <w:b/>
          <w:bCs/>
          <w:color w:val="000000"/>
        </w:rPr>
        <w:t>Times New Roman 12, spasi 1, spacing after 6 pt)</w:t>
      </w:r>
    </w:p>
    <w:p w14:paraId="3BD5FAD0" w14:textId="77777777" w:rsidR="0090453F" w:rsidRDefault="0090453F">
      <w:pPr>
        <w:spacing w:after="0" w:line="240" w:lineRule="auto"/>
        <w:rPr>
          <w:rFonts w:ascii="Times New Roman" w:hAnsi="Times New Roman" w:cs="Times New Roman"/>
          <w:b/>
          <w:sz w:val="24"/>
          <w:szCs w:val="24"/>
          <w:lang w:val="en-US"/>
        </w:rPr>
      </w:pPr>
    </w:p>
    <w:p w14:paraId="1B03C951" w14:textId="77777777" w:rsidR="0090453F" w:rsidRDefault="00000000">
      <w:pPr>
        <w:pStyle w:val="NormalWeb"/>
        <w:spacing w:before="0" w:after="0"/>
        <w:ind w:right="95"/>
        <w:jc w:val="center"/>
        <w:rPr>
          <w:b/>
          <w:bCs/>
          <w:color w:val="000000"/>
        </w:rPr>
      </w:pPr>
      <w:r>
        <w:rPr>
          <w:b/>
          <w:bCs/>
          <w:color w:val="000000"/>
        </w:rPr>
        <w:t>Nama Penulis Pertama/Kedua dst (Times New Roman 12, Bold, spasi 1)</w:t>
      </w:r>
    </w:p>
    <w:p w14:paraId="7B4EF466" w14:textId="77777777" w:rsidR="0090453F" w:rsidRDefault="00000000">
      <w:pPr>
        <w:pStyle w:val="NormalWeb"/>
        <w:spacing w:before="0" w:after="0"/>
        <w:ind w:right="95"/>
        <w:jc w:val="center"/>
        <w:rPr>
          <w:color w:val="000000"/>
        </w:rPr>
      </w:pPr>
      <w:r>
        <w:rPr>
          <w:color w:val="000000"/>
        </w:rPr>
        <w:t xml:space="preserve">Afiliasi (Program Studi, Fakultas, Universitas) </w:t>
      </w:r>
    </w:p>
    <w:p w14:paraId="1F02F44D" w14:textId="77777777" w:rsidR="0090453F" w:rsidRDefault="00000000">
      <w:pPr>
        <w:pStyle w:val="NormalWeb"/>
        <w:spacing w:before="0" w:after="0"/>
        <w:ind w:right="95"/>
        <w:jc w:val="center"/>
        <w:rPr>
          <w:color w:val="FF0000"/>
        </w:rPr>
      </w:pPr>
      <w:r>
        <w:rPr>
          <w:color w:val="000000"/>
        </w:rPr>
        <w:t xml:space="preserve">*E-mail Corresponding Author; ………….. </w:t>
      </w:r>
      <w:r>
        <w:rPr>
          <w:color w:val="FF0000"/>
        </w:rPr>
        <w:t>(Wajib Aktif)</w:t>
      </w:r>
    </w:p>
    <w:p w14:paraId="4F630291" w14:textId="77777777" w:rsidR="0090453F" w:rsidRDefault="00000000">
      <w:pPr>
        <w:pStyle w:val="NormalWeb"/>
        <w:spacing w:before="0" w:after="0"/>
        <w:ind w:right="95"/>
        <w:jc w:val="center"/>
        <w:rPr>
          <w:color w:val="000000"/>
        </w:rPr>
      </w:pPr>
      <w:r>
        <w:rPr>
          <w:color w:val="000000"/>
        </w:rPr>
        <w:t>WA *Corresponding Author: ………….</w:t>
      </w:r>
      <w:r>
        <w:rPr>
          <w:color w:val="FF0000"/>
        </w:rPr>
        <w:t>(Wajib Aktif)</w:t>
      </w:r>
    </w:p>
    <w:p w14:paraId="2466514A" w14:textId="77777777" w:rsidR="0090453F" w:rsidRDefault="00000000">
      <w:pPr>
        <w:spacing w:after="0" w:line="240" w:lineRule="auto"/>
        <w:ind w:right="-5"/>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 xml:space="preserve">No </w:t>
      </w:r>
    </w:p>
    <w:tbl>
      <w:tblPr>
        <w:tblW w:w="9180" w:type="dxa"/>
        <w:tblLayout w:type="fixed"/>
        <w:tblLook w:val="04A0" w:firstRow="1" w:lastRow="0" w:firstColumn="1" w:lastColumn="0" w:noHBand="0" w:noVBand="1"/>
      </w:tblPr>
      <w:tblGrid>
        <w:gridCol w:w="6768"/>
        <w:gridCol w:w="2412"/>
      </w:tblGrid>
      <w:tr w:rsidR="0090453F" w14:paraId="010134C1" w14:textId="77777777">
        <w:tc>
          <w:tcPr>
            <w:tcW w:w="6768" w:type="dxa"/>
          </w:tcPr>
          <w:p w14:paraId="04494AD8" w14:textId="77777777" w:rsidR="0090453F" w:rsidRDefault="00000000">
            <w:pPr>
              <w:spacing w:after="0" w:line="240" w:lineRule="auto"/>
              <w:ind w:right="95"/>
              <w:jc w:val="both"/>
              <w:rPr>
                <w:rFonts w:ascii="Times New Roman" w:hAnsi="Times New Roman" w:cs="Times New Roman"/>
                <w:sz w:val="20"/>
                <w:szCs w:val="20"/>
                <w:lang w:val="en"/>
              </w:rPr>
            </w:pPr>
            <w:r>
              <w:rPr>
                <w:rFonts w:ascii="Times New Roman" w:hAnsi="Times New Roman" w:cs="Times New Roman"/>
                <w:b/>
                <w:bCs/>
                <w:color w:val="000000"/>
                <w:sz w:val="20"/>
                <w:szCs w:val="20"/>
              </w:rPr>
              <w:t>Abstract (English)</w:t>
            </w:r>
          </w:p>
          <w:p w14:paraId="0AC8F479" w14:textId="77777777" w:rsidR="0090453F" w:rsidRDefault="00000000">
            <w:pPr>
              <w:pStyle w:val="NormalWeb"/>
              <w:spacing w:before="0" w:after="0"/>
              <w:ind w:right="521"/>
              <w:rPr>
                <w:b/>
                <w:bCs/>
                <w:color w:val="000000"/>
                <w:sz w:val="20"/>
                <w:szCs w:val="20"/>
              </w:rPr>
            </w:pPr>
            <w:r>
              <w:rPr>
                <w:b/>
                <w:bCs/>
                <w:color w:val="000000"/>
                <w:sz w:val="20"/>
                <w:szCs w:val="20"/>
              </w:rPr>
              <w:t>(Times New Roman 10, spasi 1, spacing  before 10 pt, after 2 pt)</w:t>
            </w:r>
          </w:p>
          <w:p w14:paraId="5A577BAE" w14:textId="77777777" w:rsidR="0090453F" w:rsidRDefault="00000000">
            <w:pPr>
              <w:spacing w:after="0" w:line="240" w:lineRule="auto"/>
              <w:ind w:right="95"/>
              <w:jc w:val="both"/>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Abstract contains a brief description of the research objectives, methods used, instruments, data analysis techniques, and research results. The emphasis of writing abstracts is mainly on research results. Abstracts are written in Indonesian and English. Abstract typing is done single-spaced with margins that are narrower than the right and left margins of the main text. Keywords need to be included to describe the realm of the problem under study and the main terms that underlie the implementation of the research. Key words can be single words or a combination of words. The number of key words 3-5 words. These key words are necessary for computerization. Searching for research titles and abstracts is made easier with these key words.</w:t>
            </w:r>
          </w:p>
          <w:p w14:paraId="6930A51D" w14:textId="77777777" w:rsidR="0090453F" w:rsidRDefault="0090453F">
            <w:pPr>
              <w:spacing w:after="0" w:line="240" w:lineRule="auto"/>
              <w:ind w:right="95"/>
              <w:jc w:val="both"/>
              <w:rPr>
                <w:rFonts w:ascii="Times New Roman" w:eastAsia="Times New Roman" w:hAnsi="Times New Roman" w:cs="Times New Roman"/>
                <w:color w:val="000000"/>
                <w:sz w:val="20"/>
                <w:szCs w:val="20"/>
                <w:lang w:val="en-US"/>
              </w:rPr>
            </w:pPr>
          </w:p>
        </w:tc>
        <w:tc>
          <w:tcPr>
            <w:tcW w:w="2412" w:type="dxa"/>
          </w:tcPr>
          <w:p w14:paraId="0A3B40C0" w14:textId="77777777" w:rsidR="0090453F" w:rsidRDefault="00000000">
            <w:pPr>
              <w:spacing w:after="0" w:line="240" w:lineRule="auto"/>
              <w:ind w:right="95"/>
              <w:jc w:val="both"/>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Article History</w:t>
            </w:r>
          </w:p>
          <w:p w14:paraId="1E2FB8DA" w14:textId="77777777" w:rsidR="0090453F" w:rsidRDefault="00000000">
            <w:pPr>
              <w:spacing w:after="0" w:line="240" w:lineRule="auto"/>
              <w:ind w:right="-216"/>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Received: …..</w:t>
            </w:r>
            <w:r>
              <w:rPr>
                <w:rFonts w:ascii="Times New Roman" w:eastAsia="Times New Roman" w:hAnsi="Times New Roman" w:cs="Times New Roman"/>
                <w:color w:val="FFFFFF"/>
                <w:sz w:val="20"/>
                <w:szCs w:val="20"/>
                <w:lang w:val="en-US"/>
              </w:rPr>
              <w:t>J</w:t>
            </w:r>
          </w:p>
          <w:p w14:paraId="27D35864" w14:textId="77777777" w:rsidR="0090453F" w:rsidRDefault="00000000">
            <w:pPr>
              <w:spacing w:after="0" w:line="240" w:lineRule="auto"/>
              <w:ind w:right="95"/>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Reviewed: ……</w:t>
            </w:r>
          </w:p>
          <w:p w14:paraId="71F2BBF5" w14:textId="77777777" w:rsidR="0090453F" w:rsidRDefault="00000000">
            <w:pPr>
              <w:tabs>
                <w:tab w:val="left" w:pos="2309"/>
              </w:tabs>
              <w:spacing w:after="0" w:line="240" w:lineRule="auto"/>
              <w:ind w:right="-36"/>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Published:……..</w:t>
            </w:r>
          </w:p>
          <w:p w14:paraId="082198B9" w14:textId="77777777" w:rsidR="0090453F" w:rsidRDefault="0090453F">
            <w:pPr>
              <w:spacing w:after="0" w:line="240" w:lineRule="auto"/>
              <w:ind w:right="95"/>
              <w:jc w:val="both"/>
              <w:rPr>
                <w:rFonts w:ascii="Times New Roman" w:eastAsia="Times New Roman" w:hAnsi="Times New Roman" w:cs="Times New Roman"/>
                <w:b/>
                <w:sz w:val="20"/>
                <w:szCs w:val="20"/>
                <w:lang w:val="en-US"/>
              </w:rPr>
            </w:pPr>
          </w:p>
          <w:p w14:paraId="0BECA848" w14:textId="77777777" w:rsidR="0090453F" w:rsidRDefault="00000000">
            <w:pPr>
              <w:spacing w:after="0" w:line="240" w:lineRule="auto"/>
              <w:ind w:right="95"/>
              <w:jc w:val="both"/>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Key Words</w:t>
            </w:r>
          </w:p>
          <w:p w14:paraId="1100990B" w14:textId="77777777" w:rsidR="0090453F" w:rsidRDefault="00000000">
            <w:pPr>
              <w:pStyle w:val="NormalWeb"/>
              <w:spacing w:before="0" w:after="0"/>
              <w:ind w:right="521"/>
              <w:jc w:val="both"/>
              <w:rPr>
                <w:color w:val="000000"/>
                <w:sz w:val="20"/>
                <w:szCs w:val="20"/>
              </w:rPr>
            </w:pPr>
            <w:r>
              <w:rPr>
                <w:color w:val="000000"/>
                <w:sz w:val="20"/>
                <w:szCs w:val="20"/>
              </w:rPr>
              <w:t>content, formatting, article.</w:t>
            </w:r>
          </w:p>
          <w:p w14:paraId="5EFBE807" w14:textId="77777777" w:rsidR="0090453F" w:rsidRDefault="0090453F">
            <w:pPr>
              <w:spacing w:after="0" w:line="240" w:lineRule="auto"/>
              <w:ind w:right="95"/>
              <w:jc w:val="both"/>
              <w:rPr>
                <w:rFonts w:ascii="Times New Roman" w:hAnsi="Times New Roman" w:cs="Times New Roman"/>
                <w:sz w:val="20"/>
                <w:szCs w:val="20"/>
                <w:lang w:val="en-US"/>
              </w:rPr>
            </w:pPr>
          </w:p>
        </w:tc>
      </w:tr>
      <w:tr w:rsidR="0090453F" w14:paraId="390CB0C6" w14:textId="77777777">
        <w:tc>
          <w:tcPr>
            <w:tcW w:w="6768" w:type="dxa"/>
          </w:tcPr>
          <w:p w14:paraId="26518C48" w14:textId="77777777" w:rsidR="0090453F" w:rsidRDefault="00000000">
            <w:pPr>
              <w:spacing w:after="0" w:line="240" w:lineRule="auto"/>
              <w:ind w:right="95"/>
              <w:jc w:val="both"/>
              <w:rPr>
                <w:rFonts w:ascii="Times New Roman" w:hAnsi="Times New Roman" w:cs="Times New Roman"/>
                <w:i/>
                <w:sz w:val="20"/>
                <w:szCs w:val="20"/>
                <w:lang w:val="en-US"/>
              </w:rPr>
            </w:pPr>
            <w:r>
              <w:rPr>
                <w:rFonts w:ascii="Times New Roman" w:hAnsi="Times New Roman" w:cs="Times New Roman"/>
                <w:b/>
                <w:bCs/>
                <w:color w:val="000000"/>
                <w:sz w:val="20"/>
                <w:szCs w:val="20"/>
              </w:rPr>
              <w:t>Abstrak (Indonesia)</w:t>
            </w:r>
          </w:p>
          <w:p w14:paraId="217F7A87" w14:textId="77777777" w:rsidR="0090453F" w:rsidRDefault="00000000">
            <w:pPr>
              <w:pStyle w:val="NormalWeb"/>
              <w:spacing w:before="0" w:after="0"/>
              <w:ind w:right="521" w:hanging="567"/>
              <w:jc w:val="center"/>
              <w:rPr>
                <w:b/>
                <w:bCs/>
                <w:color w:val="000000"/>
                <w:sz w:val="20"/>
                <w:szCs w:val="20"/>
              </w:rPr>
            </w:pPr>
            <w:r>
              <w:rPr>
                <w:b/>
                <w:bCs/>
                <w:color w:val="000000"/>
                <w:sz w:val="20"/>
                <w:szCs w:val="20"/>
              </w:rPr>
              <w:t>(Times New Roman 10, spasi 1, spacing  before 10 pt, after 2 pt)</w:t>
            </w:r>
          </w:p>
          <w:p w14:paraId="328C6041" w14:textId="77777777" w:rsidR="0090453F" w:rsidRDefault="00000000">
            <w:pPr>
              <w:pStyle w:val="NormalWeb"/>
              <w:spacing w:before="0" w:after="0"/>
              <w:ind w:right="-108"/>
              <w:jc w:val="both"/>
            </w:pPr>
            <w:r>
              <w:rPr>
                <w:color w:val="000000"/>
                <w:sz w:val="20"/>
                <w:szCs w:val="20"/>
              </w:rPr>
              <w:t>Abstrak memuat uraian singkat mengenai tujuan penelitian, metode yang digunakan, instrument, teknik analisis data, dan hasil penelitian. Tekanan  penulisan  abstrak  terutama  pada  hasil  penelitian.  Abstrak  ditulis  dalam  bahasa Indonesia  dan Bahasa  Inggris.  Pengetikan  abstrak dilakukan  dengan  spasi  tunggal  dengan  margin  yang lebih sempit dari margin kanan dan kiri teks utama. Kata kunci perlu dicantumkan untuk menggambarkan ranah  masalah  yang  diteliti  dan  istilah-istilah  pokok  yang mendasari  pelaksanaan  penelitian.  Kata-kata kunci dapat berupa kata tunggal atau gabungan kata. Jumlah kata-kata kunci 3-5 kata.  Kata-kata kunci ini diperlukan  untuk komputerisasi.  Pencarian  judul penelitian  dan abstraknya  dipermudah  dengan kata-kata kunci tersebut.</w:t>
            </w:r>
          </w:p>
          <w:p w14:paraId="4E555938" w14:textId="77777777" w:rsidR="0090453F" w:rsidRDefault="00000000">
            <w:pPr>
              <w:spacing w:after="0" w:line="240" w:lineRule="auto"/>
              <w:ind w:right="95"/>
              <w:jc w:val="both"/>
              <w:rPr>
                <w:rFonts w:ascii="Times New Roman" w:hAnsi="Times New Roman" w:cs="Times New Roman"/>
                <w:bCs/>
                <w:sz w:val="20"/>
                <w:szCs w:val="20"/>
                <w:lang w:val="en-US"/>
              </w:rPr>
            </w:pPr>
            <w:r>
              <w:rPr>
                <w:rFonts w:ascii="Times New Roman" w:eastAsia="Times New Roman" w:hAnsi="Times New Roman" w:cs="Times New Roman"/>
                <w:sz w:val="20"/>
                <w:szCs w:val="20"/>
                <w:lang w:val="fi-FI"/>
              </w:rPr>
              <w:t xml:space="preserve"> </w:t>
            </w:r>
          </w:p>
        </w:tc>
        <w:tc>
          <w:tcPr>
            <w:tcW w:w="2412" w:type="dxa"/>
          </w:tcPr>
          <w:p w14:paraId="3B4C92FF" w14:textId="77777777" w:rsidR="0090453F" w:rsidRDefault="00000000">
            <w:pPr>
              <w:spacing w:after="0" w:line="240" w:lineRule="auto"/>
              <w:ind w:right="95"/>
              <w:jc w:val="both"/>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Sejarah Artikel</w:t>
            </w:r>
          </w:p>
          <w:p w14:paraId="03B0141C" w14:textId="77777777" w:rsidR="0090453F" w:rsidRDefault="00000000">
            <w:pPr>
              <w:spacing w:after="0" w:line="240" w:lineRule="auto"/>
              <w:ind w:right="95"/>
              <w:jc w:val="both"/>
              <w:rPr>
                <w:rFonts w:ascii="Times New Roman" w:eastAsia="Times New Roman" w:hAnsi="Times New Roman" w:cs="Times New Roman"/>
                <w:color w:val="FFFFFF"/>
                <w:sz w:val="20"/>
                <w:szCs w:val="20"/>
                <w:lang w:val="en-US"/>
              </w:rPr>
            </w:pPr>
            <w:r>
              <w:rPr>
                <w:rFonts w:ascii="Times New Roman" w:eastAsia="Times New Roman" w:hAnsi="Times New Roman" w:cs="Times New Roman"/>
                <w:sz w:val="20"/>
                <w:szCs w:val="20"/>
                <w:lang w:val="en-US"/>
              </w:rPr>
              <w:t>Diterima: …..</w:t>
            </w:r>
          </w:p>
          <w:p w14:paraId="150036FD" w14:textId="77777777" w:rsidR="0090453F" w:rsidRDefault="00000000">
            <w:pPr>
              <w:spacing w:after="0" w:line="240" w:lineRule="auto"/>
              <w:ind w:right="95"/>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Direview:</w:t>
            </w:r>
            <w:r>
              <w:rPr>
                <w:rFonts w:ascii="Times New Roman" w:eastAsia="Times New Roman" w:hAnsi="Times New Roman" w:cs="Times New Roman"/>
                <w:color w:val="FFFFFF"/>
                <w:sz w:val="20"/>
                <w:szCs w:val="20"/>
                <w:lang w:val="en-US"/>
              </w:rPr>
              <w:t xml:space="preserve"> </w:t>
            </w:r>
            <w:r>
              <w:rPr>
                <w:rFonts w:ascii="Times New Roman" w:eastAsia="Times New Roman" w:hAnsi="Times New Roman" w:cs="Times New Roman"/>
                <w:sz w:val="20"/>
                <w:szCs w:val="20"/>
                <w:lang w:val="en-US"/>
              </w:rPr>
              <w:t>…..</w:t>
            </w:r>
          </w:p>
          <w:p w14:paraId="444A3FF5" w14:textId="77777777" w:rsidR="0090453F" w:rsidRDefault="00000000">
            <w:pPr>
              <w:spacing w:after="0" w:line="240" w:lineRule="auto"/>
              <w:ind w:right="-36"/>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Disetujui: …….</w:t>
            </w:r>
            <w:r>
              <w:rPr>
                <w:rFonts w:ascii="Times New Roman" w:eastAsia="Times New Roman" w:hAnsi="Times New Roman" w:cs="Times New Roman"/>
                <w:color w:val="FFFFFF"/>
                <w:sz w:val="20"/>
                <w:szCs w:val="20"/>
                <w:lang w:val="en-US"/>
              </w:rPr>
              <w:t xml:space="preserve"> 7</w:t>
            </w:r>
          </w:p>
          <w:p w14:paraId="6F846EBF" w14:textId="77777777" w:rsidR="0090453F" w:rsidRDefault="0090453F">
            <w:pPr>
              <w:spacing w:after="0" w:line="240" w:lineRule="auto"/>
              <w:ind w:right="95"/>
              <w:jc w:val="both"/>
              <w:rPr>
                <w:rFonts w:ascii="Times New Roman" w:eastAsia="Times New Roman" w:hAnsi="Times New Roman" w:cs="Times New Roman"/>
                <w:b/>
                <w:sz w:val="20"/>
                <w:szCs w:val="20"/>
                <w:lang w:val="en-US"/>
              </w:rPr>
            </w:pPr>
          </w:p>
          <w:p w14:paraId="46997FEF" w14:textId="77777777" w:rsidR="0090453F" w:rsidRDefault="00000000">
            <w:pPr>
              <w:spacing w:after="0" w:line="240" w:lineRule="auto"/>
              <w:ind w:right="95"/>
              <w:jc w:val="both"/>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Kata Kunci</w:t>
            </w:r>
          </w:p>
          <w:p w14:paraId="09CDD90E" w14:textId="77777777" w:rsidR="0090453F" w:rsidRDefault="00000000">
            <w:pPr>
              <w:spacing w:after="0" w:line="240" w:lineRule="auto"/>
              <w:ind w:right="95"/>
              <w:jc w:val="both"/>
              <w:rPr>
                <w:rFonts w:ascii="Times New Roman" w:hAnsi="Times New Roman" w:cs="Times New Roman"/>
                <w:sz w:val="20"/>
                <w:szCs w:val="20"/>
                <w:lang w:val="en-US"/>
              </w:rPr>
            </w:pPr>
            <w:r>
              <w:rPr>
                <w:rFonts w:ascii="Times New Roman" w:hAnsi="Times New Roman" w:cs="Times New Roman"/>
                <w:color w:val="000000"/>
                <w:sz w:val="20"/>
                <w:szCs w:val="20"/>
              </w:rPr>
              <w:t>isi, format, artikel.</w:t>
            </w:r>
          </w:p>
        </w:tc>
      </w:tr>
    </w:tbl>
    <w:p w14:paraId="36E668BB" w14:textId="77777777" w:rsidR="0090453F" w:rsidRDefault="00000000">
      <w:pPr>
        <w:shd w:val="clear" w:color="auto" w:fill="FFFFFF"/>
        <w:spacing w:after="0" w:line="240" w:lineRule="auto"/>
        <w:jc w:val="both"/>
      </w:pPr>
      <w:r>
        <w:rPr>
          <w:rFonts w:ascii="Times New Roman" w:eastAsia="Times New Roman" w:hAnsi="Times New Roman" w:cs="Times New Roman"/>
          <w:b/>
          <w:color w:val="000000"/>
          <w:sz w:val="20"/>
          <w:szCs w:val="20"/>
          <w:lang w:val="en-US"/>
        </w:rPr>
        <w:t xml:space="preserve">How to Cite: </w:t>
      </w:r>
      <w:r>
        <w:rPr>
          <w:rFonts w:ascii="Times New Roman" w:hAnsi="Times New Roman" w:cs="Times New Roman"/>
          <w:sz w:val="20"/>
          <w:szCs w:val="20"/>
          <w:lang w:val="en-US"/>
        </w:rPr>
        <w:t xml:space="preserve">First author., Second author., Third author, etc. (20xx). The title. </w:t>
      </w:r>
      <w:r>
        <w:rPr>
          <w:rStyle w:val="Emphasis"/>
          <w:rFonts w:ascii="Times New Roman" w:hAnsi="Times New Roman" w:cs="Times New Roman"/>
          <w:sz w:val="20"/>
          <w:szCs w:val="20"/>
          <w:lang w:val="en-US"/>
        </w:rPr>
        <w:t>DIDAKTIKA: Jurnal Penelitian Tindakan Kelas, vol</w:t>
      </w:r>
      <w:r>
        <w:rPr>
          <w:rFonts w:ascii="Times New Roman" w:hAnsi="Times New Roman" w:cs="Times New Roman"/>
          <w:sz w:val="20"/>
          <w:szCs w:val="20"/>
          <w:lang w:val="en-US"/>
        </w:rPr>
        <w:t>(no). doi:https://doi.org/10.xxxx/djptk.vxxyyi</w:t>
      </w:r>
    </w:p>
    <w:tbl>
      <w:tblPr>
        <w:tblW w:w="9000" w:type="dxa"/>
        <w:tblInd w:w="108" w:type="dxa"/>
        <w:tblLayout w:type="fixed"/>
        <w:tblLook w:val="04A0" w:firstRow="1" w:lastRow="0" w:firstColumn="1" w:lastColumn="0" w:noHBand="0" w:noVBand="1"/>
      </w:tblPr>
      <w:tblGrid>
        <w:gridCol w:w="3780"/>
        <w:gridCol w:w="5220"/>
      </w:tblGrid>
      <w:tr w:rsidR="0090453F" w14:paraId="042FED2C" w14:textId="77777777">
        <w:trPr>
          <w:trHeight w:val="419"/>
        </w:trPr>
        <w:tc>
          <w:tcPr>
            <w:tcW w:w="3780" w:type="dxa"/>
          </w:tcPr>
          <w:p w14:paraId="404CAEBE" w14:textId="654C2A46" w:rsidR="0090453F" w:rsidRDefault="00000000">
            <w:pPr>
              <w:spacing w:after="0" w:line="240" w:lineRule="auto"/>
              <w:jc w:val="both"/>
              <w:rPr>
                <w:sz w:val="18"/>
                <w:szCs w:val="18"/>
                <w:lang w:val="en-US"/>
              </w:rPr>
            </w:pPr>
            <w:r>
              <w:rPr>
                <w:noProof/>
                <w:sz w:val="18"/>
                <w:szCs w:val="18"/>
                <w:lang w:val="en-US" w:eastAsia="en-US"/>
              </w:rPr>
              <w:pict w14:anchorId="7E6F5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7" type="#_x0000_t75" style="width:14.4pt;height:14.4pt;visibility:visible;mso-wrap-style:square">
                  <v:imagedata r:id="rId7" o:title="" croptop="-2f" cropbottom="-2f" cropleft="-2f" cropright="-2f"/>
                </v:shape>
              </w:pict>
            </w:r>
            <w:r>
              <w:rPr>
                <w:sz w:val="18"/>
                <w:szCs w:val="18"/>
              </w:rPr>
              <w:t xml:space="preserve"> </w:t>
            </w:r>
            <w:r>
              <w:rPr>
                <w:rFonts w:ascii="Times New Roman" w:hAnsi="Times New Roman" w:cs="Times New Roman"/>
                <w:sz w:val="18"/>
                <w:szCs w:val="18"/>
              </w:rPr>
              <w:t>https://doi.org/10.xxxx/djptk.v</w:t>
            </w:r>
            <w:r>
              <w:rPr>
                <w:rFonts w:ascii="Times New Roman" w:hAnsi="Times New Roman" w:cs="Times New Roman"/>
                <w:sz w:val="18"/>
                <w:szCs w:val="18"/>
                <w:lang w:val="en-US"/>
              </w:rPr>
              <w:t>xxyyi</w:t>
            </w:r>
          </w:p>
        </w:tc>
        <w:tc>
          <w:tcPr>
            <w:tcW w:w="5220" w:type="dxa"/>
            <w:vAlign w:val="center"/>
          </w:tcPr>
          <w:p w14:paraId="58D87C93" w14:textId="77777777" w:rsidR="0090453F" w:rsidRDefault="00000000">
            <w:pPr>
              <w:spacing w:after="0" w:line="240" w:lineRule="auto"/>
              <w:jc w:val="center"/>
              <w:rPr>
                <w:rFonts w:ascii="Times New Roman" w:eastAsia="Times New Roman" w:hAnsi="Times New Roman" w:cs="Times New Roman"/>
                <w:b/>
                <w:color w:val="000000"/>
                <w:sz w:val="18"/>
                <w:szCs w:val="18"/>
                <w:lang w:val="en-US"/>
              </w:rPr>
            </w:pPr>
            <w:r>
              <w:rPr>
                <w:rFonts w:ascii="Times New Roman" w:eastAsia="Times New Roman" w:hAnsi="Times New Roman" w:cs="Times New Roman"/>
                <w:sz w:val="18"/>
                <w:szCs w:val="18"/>
              </w:rPr>
              <w:t xml:space="preserve">              This is an open-access article under the </w:t>
            </w:r>
            <w:hyperlink r:id="rId8">
              <w:r>
                <w:rPr>
                  <w:rStyle w:val="Hyperlink"/>
                  <w:rFonts w:ascii="Times New Roman" w:eastAsia="Times New Roman" w:hAnsi="Times New Roman" w:cs="Times New Roman"/>
                  <w:sz w:val="18"/>
                  <w:szCs w:val="18"/>
                </w:rPr>
                <w:t>CC-BY</w:t>
              </w:r>
              <w:r>
                <w:rPr>
                  <w:rStyle w:val="Hyperlink"/>
                  <w:rFonts w:ascii="Times New Roman" w:eastAsia="Times New Roman" w:hAnsi="Times New Roman" w:cs="Times New Roman"/>
                  <w:sz w:val="18"/>
                  <w:szCs w:val="18"/>
                  <w:lang w:val="en-US"/>
                </w:rPr>
                <w:t>-SA</w:t>
              </w:r>
              <w:r>
                <w:rPr>
                  <w:rStyle w:val="Hyperlink"/>
                  <w:rFonts w:ascii="Times New Roman" w:eastAsia="Times New Roman" w:hAnsi="Times New Roman" w:cs="Times New Roman"/>
                  <w:sz w:val="18"/>
                  <w:szCs w:val="18"/>
                </w:rPr>
                <w:t xml:space="preserve"> License.</w:t>
              </w:r>
            </w:hyperlink>
          </w:p>
        </w:tc>
      </w:tr>
    </w:tbl>
    <w:p w14:paraId="3DAA5553" w14:textId="15FB80E3" w:rsidR="0090453F" w:rsidRDefault="00000000">
      <w:pPr>
        <w:spacing w:after="0" w:line="240" w:lineRule="auto"/>
        <w:ind w:right="95"/>
        <w:rPr>
          <w:rFonts w:ascii="Times New Roman" w:eastAsia="Times New Roman" w:hAnsi="Times New Roman" w:cs="Times New Roman"/>
          <w:sz w:val="24"/>
          <w:szCs w:val="24"/>
          <w:lang w:val="en-US"/>
        </w:rPr>
      </w:pPr>
      <w:r>
        <w:rPr>
          <w:lang w:val="en-US" w:eastAsia="en-US"/>
        </w:rPr>
        <w:t xml:space="preserve">                                                                                                                                                                  </w:t>
      </w:r>
      <w:r>
        <w:rPr>
          <w:noProof/>
          <w:lang w:val="en-US" w:eastAsia="en-US"/>
        </w:rPr>
        <w:pict w14:anchorId="2A47EFCE">
          <v:shape id="Picture 6" o:spid="_x0000_i1026" type="#_x0000_t75" style="width:43.5pt;height:14.8pt;visibility:visible;mso-wrap-style:square">
            <v:imagedata r:id="rId9" o:title="" croptop="-3f" cropbottom="-3f" cropleft="-1f" cropright="-1f"/>
          </v:shape>
        </w:pict>
      </w:r>
    </w:p>
    <w:p w14:paraId="4A982EAA" w14:textId="77777777" w:rsidR="0090453F" w:rsidRDefault="00000000">
      <w:pPr>
        <w:shd w:val="clear" w:color="auto" w:fill="FFFFFF"/>
        <w:spacing w:after="0" w:line="24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4"/>
          <w:szCs w:val="24"/>
        </w:rPr>
        <w:t>Pendahuluan</w:t>
      </w:r>
      <w:r>
        <w:rPr>
          <w:rFonts w:ascii="Times New Roman" w:eastAsia="Times New Roman" w:hAnsi="Times New Roman" w:cs="Times New Roman"/>
          <w:b/>
          <w:bCs/>
          <w:color w:val="000000"/>
          <w:sz w:val="24"/>
          <w:szCs w:val="24"/>
          <w:lang w:val="en-US"/>
        </w:rPr>
        <w:t xml:space="preserve"> (12pt)</w:t>
      </w:r>
    </w:p>
    <w:p w14:paraId="4B42FD9C" w14:textId="77777777" w:rsidR="0090453F" w:rsidRDefault="00000000">
      <w:pPr>
        <w:spacing w:after="0" w:line="240" w:lineRule="auto"/>
        <w:ind w:right="-5"/>
        <w:jc w:val="both"/>
        <w:rPr>
          <w:rFonts w:ascii="Times New Roman" w:hAnsi="Times New Roman" w:cs="Times New Roman"/>
          <w:sz w:val="24"/>
          <w:szCs w:val="24"/>
          <w:lang w:val="en-US"/>
        </w:rPr>
      </w:pPr>
      <w:r>
        <w:rPr>
          <w:rFonts w:ascii="Times New Roman" w:eastAsia="Times New Roman" w:hAnsi="Times New Roman" w:cs="Times New Roman"/>
          <w:color w:val="000000"/>
          <w:sz w:val="24"/>
          <w:szCs w:val="24"/>
          <w:lang w:val="en-US"/>
        </w:rPr>
        <w:t>Pendahuluan harus berisi (secara berurutan) latar belakang umum, kajian literatur terdahulu (</w:t>
      </w:r>
      <w:r>
        <w:rPr>
          <w:rFonts w:ascii="Times New Roman" w:eastAsia="Times New Roman" w:hAnsi="Times New Roman" w:cs="Times New Roman"/>
          <w:i/>
          <w:iCs/>
          <w:color w:val="000000"/>
          <w:sz w:val="24"/>
          <w:szCs w:val="24"/>
          <w:lang w:val="en-US"/>
        </w:rPr>
        <w:t>state of the art</w:t>
      </w:r>
      <w:r>
        <w:rPr>
          <w:rFonts w:ascii="Times New Roman" w:eastAsia="Times New Roman" w:hAnsi="Times New Roman" w:cs="Times New Roman"/>
          <w:color w:val="000000"/>
          <w:sz w:val="24"/>
          <w:szCs w:val="24"/>
          <w:lang w:val="en-US"/>
        </w:rPr>
        <w:t>) sebagai dasar pernyataan kebaruan ilmiah dari artikel, pernyataan kebaruan ilmiah, dan permasalahan penelitian atau hipotesis. Di bagian akhir pendahuluan harus dituliskan tujuan kajian artikel tersebut. Di dalam format artikel ilmiah tidak diperkenankan adanya tinjauan pustaka sebagaimana di laporan penelitian, tetapi diwujudkan dalam bentuk kajian literatur terdahulu (</w:t>
      </w:r>
      <w:r>
        <w:rPr>
          <w:rFonts w:ascii="Times New Roman" w:eastAsia="Times New Roman" w:hAnsi="Times New Roman" w:cs="Times New Roman"/>
          <w:i/>
          <w:iCs/>
          <w:color w:val="000000"/>
          <w:sz w:val="24"/>
          <w:szCs w:val="24"/>
          <w:lang w:val="en-US"/>
        </w:rPr>
        <w:t>state of the art</w:t>
      </w:r>
      <w:r>
        <w:rPr>
          <w:rFonts w:ascii="Times New Roman" w:eastAsia="Times New Roman" w:hAnsi="Times New Roman" w:cs="Times New Roman"/>
          <w:color w:val="000000"/>
          <w:sz w:val="24"/>
          <w:szCs w:val="24"/>
          <w:lang w:val="en-US"/>
        </w:rPr>
        <w:t>) untuk menunjukkan kebaruan ilmiah artikel tersebut.</w:t>
      </w:r>
    </w:p>
    <w:p w14:paraId="640818F2" w14:textId="77777777" w:rsidR="0090453F" w:rsidRDefault="0090453F">
      <w:pPr>
        <w:spacing w:after="0" w:line="240" w:lineRule="auto"/>
        <w:ind w:right="-5"/>
        <w:jc w:val="both"/>
        <w:rPr>
          <w:rFonts w:ascii="Times New Roman" w:hAnsi="Times New Roman" w:cs="Times New Roman"/>
          <w:sz w:val="24"/>
          <w:szCs w:val="24"/>
          <w:lang w:val="sv-SE"/>
        </w:rPr>
      </w:pPr>
    </w:p>
    <w:p w14:paraId="25B1DC80" w14:textId="77777777" w:rsidR="0090453F" w:rsidRDefault="00000000">
      <w:pPr>
        <w:shd w:val="clear" w:color="auto" w:fill="FFFFFF"/>
        <w:spacing w:after="0" w:line="240" w:lineRule="auto"/>
        <w:jc w:val="both"/>
        <w:rPr>
          <w:rFonts w:ascii="Times New Roman" w:eastAsia="Times New Roman" w:hAnsi="Times New Roman" w:cs="Times New Roman"/>
          <w:color w:val="000000"/>
          <w:sz w:val="24"/>
          <w:szCs w:val="24"/>
          <w:lang w:val="en-US"/>
        </w:rPr>
      </w:pPr>
      <w:r>
        <w:rPr>
          <w:rFonts w:ascii="Times New Roman" w:hAnsi="Times New Roman" w:cs="Times New Roman"/>
          <w:b/>
          <w:color w:val="000000"/>
          <w:sz w:val="24"/>
          <w:szCs w:val="24"/>
        </w:rPr>
        <w:t>Metode Penelitian</w:t>
      </w:r>
      <w:r>
        <w:rPr>
          <w:rFonts w:ascii="Times New Roman" w:hAnsi="Times New Roman" w:cs="Times New Roman"/>
          <w:b/>
          <w:color w:val="000000"/>
          <w:sz w:val="24"/>
          <w:szCs w:val="24"/>
          <w:lang w:val="en-US"/>
        </w:rPr>
        <w:t xml:space="preserve"> </w:t>
      </w:r>
      <w:r>
        <w:rPr>
          <w:rFonts w:ascii="Times New Roman" w:eastAsia="Times New Roman" w:hAnsi="Times New Roman" w:cs="Times New Roman"/>
          <w:b/>
          <w:bCs/>
          <w:color w:val="000000"/>
          <w:sz w:val="24"/>
          <w:szCs w:val="24"/>
          <w:lang w:val="en-US"/>
        </w:rPr>
        <w:t>(12pt)</w:t>
      </w:r>
    </w:p>
    <w:p w14:paraId="3364D326" w14:textId="77777777" w:rsidR="0090453F" w:rsidRDefault="00000000">
      <w:pPr>
        <w:spacing w:after="0" w:line="240" w:lineRule="auto"/>
        <w:ind w:right="-5" w:firstLine="72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Deskripsi isi metode penelitian ini meliputi metode yang digunakan, populasi/sample/subyek, instrumen, teknik pengumpulan data, dan teknik analisis data. </w:t>
      </w:r>
      <w:r>
        <w:rPr>
          <w:rFonts w:ascii="Times New Roman" w:hAnsi="Times New Roman" w:cs="Times New Roman"/>
          <w:color w:val="000000"/>
          <w:sz w:val="24"/>
          <w:szCs w:val="24"/>
        </w:rPr>
        <w:t xml:space="preserve">Alur penelitian sebaiknya disajikan di bagian ini dilengkapi dengan keterangan gambar. </w:t>
      </w:r>
      <w:r>
        <w:rPr>
          <w:rFonts w:ascii="Times New Roman" w:hAnsi="Times New Roman" w:cs="Times New Roman"/>
          <w:color w:val="000000"/>
          <w:sz w:val="24"/>
          <w:szCs w:val="24"/>
        </w:rPr>
        <w:lastRenderedPageBreak/>
        <w:t>Keterangan gambar diletakkan menjadi bagian dari judul gambar (</w:t>
      </w:r>
      <w:r>
        <w:rPr>
          <w:rFonts w:ascii="Times New Roman" w:hAnsi="Times New Roman" w:cs="Times New Roman"/>
          <w:i/>
          <w:iCs/>
          <w:color w:val="000000"/>
          <w:sz w:val="24"/>
          <w:szCs w:val="24"/>
        </w:rPr>
        <w:t>figure caption</w:t>
      </w:r>
      <w:r>
        <w:rPr>
          <w:rFonts w:ascii="Times New Roman" w:hAnsi="Times New Roman" w:cs="Times New Roman"/>
          <w:color w:val="000000"/>
          <w:sz w:val="24"/>
          <w:szCs w:val="24"/>
        </w:rPr>
        <w:t>) bukan menjadi bagian dari gambar. Metode-metode yang digunakan dalam penyelesaian penelitian dituliskan di bagian ini.</w:t>
      </w:r>
    </w:p>
    <w:p w14:paraId="3E051892" w14:textId="77777777" w:rsidR="0090453F" w:rsidRDefault="0090453F">
      <w:pPr>
        <w:spacing w:after="0" w:line="240" w:lineRule="auto"/>
        <w:ind w:right="-5" w:firstLine="720"/>
        <w:jc w:val="both"/>
        <w:rPr>
          <w:rFonts w:ascii="Times New Roman" w:hAnsi="Times New Roman" w:cs="Times New Roman"/>
          <w:color w:val="000000"/>
          <w:sz w:val="24"/>
          <w:szCs w:val="24"/>
          <w:lang w:val="en-US"/>
        </w:rPr>
      </w:pPr>
    </w:p>
    <w:p w14:paraId="648C629E" w14:textId="77777777" w:rsidR="0090453F" w:rsidRDefault="00000000">
      <w:pPr>
        <w:spacing w:after="0" w:line="240" w:lineRule="auto"/>
        <w:ind w:right="-5"/>
        <w:rPr>
          <w:rFonts w:ascii="Times New Roman" w:hAnsi="Times New Roman" w:cs="Times New Roman"/>
          <w:b/>
          <w:color w:val="000000"/>
          <w:sz w:val="24"/>
          <w:szCs w:val="24"/>
          <w:lang w:val="en-US"/>
        </w:rPr>
      </w:pPr>
      <w:r>
        <w:rPr>
          <w:rFonts w:ascii="Times New Roman" w:hAnsi="Times New Roman" w:cs="Times New Roman"/>
          <w:b/>
          <w:color w:val="000000"/>
          <w:sz w:val="24"/>
          <w:szCs w:val="24"/>
        </w:rPr>
        <w:t>Hasil Penelitian dan Pembahasan</w:t>
      </w:r>
      <w:r>
        <w:rPr>
          <w:b/>
          <w:bCs/>
          <w:color w:val="000000"/>
        </w:rPr>
        <w:t xml:space="preserve"> </w:t>
      </w:r>
      <w:r>
        <w:rPr>
          <w:rFonts w:ascii="Times New Roman" w:hAnsi="Times New Roman" w:cs="Times New Roman"/>
          <w:b/>
          <w:bCs/>
          <w:color w:val="000000"/>
          <w:sz w:val="24"/>
          <w:szCs w:val="24"/>
        </w:rPr>
        <w:t>(12pt)</w:t>
      </w:r>
    </w:p>
    <w:p w14:paraId="78B02F78" w14:textId="77777777" w:rsidR="0090453F" w:rsidRDefault="00000000">
      <w:pPr>
        <w:pStyle w:val="NormalWeb"/>
        <w:shd w:val="clear" w:color="auto" w:fill="FFFFFF"/>
        <w:spacing w:before="0" w:after="0"/>
        <w:jc w:val="both"/>
      </w:pPr>
      <w:r>
        <w:rPr>
          <w:color w:val="000000"/>
        </w:rPr>
        <w:t>Hasil dan pembahasan berisi hasil-hasil temuan penelitian dan pembahasannya secara ilmiah. Tuliskan temuan-temuan ilmiah (</w:t>
      </w:r>
      <w:r>
        <w:rPr>
          <w:i/>
          <w:iCs/>
          <w:color w:val="000000"/>
        </w:rPr>
        <w:t>scientific finding</w:t>
      </w:r>
      <w:r>
        <w:rPr>
          <w:color w:val="000000"/>
        </w:rPr>
        <w:t>) yang diperoleh dari hasil-hasil penelitian yang telah dilakukan tetapi harus ditunjang oleh data-data yang memadai. Temuan ilmiah yang dimaksud di sini adalah bukan data-data hasil penelitian yang diperoleh. Temuan-temuan ilmiah tersebut harus dijelaskan secara saintifik meliputi: Apakah temuan ilmiah yang diperoleh? Mengapa hal itu bisa terjadi? Mengapa trend variabel seperti itu? Semua pertanyaan tersebut harus dijelaskan secara saintifik, tidak hanya deskriptif, bila perlu ditunjang oleh fenomena-fenomena dasar ilmiah yang memadai. Selain itu, harus dijelaskan juga perbandingannya dengan hasil-hasil para peneliti lain yang hampir sama topiknya. Hasil-hasil penelitian dan temuan harus bisa menjawab hipotesis penelitian di bagian pendahuluan.</w:t>
      </w:r>
    </w:p>
    <w:p w14:paraId="1A1A1A43" w14:textId="77777777" w:rsidR="0090453F" w:rsidRDefault="0090453F">
      <w:pPr>
        <w:spacing w:after="0" w:line="240" w:lineRule="auto"/>
        <w:contextualSpacing/>
        <w:jc w:val="both"/>
        <w:rPr>
          <w:rFonts w:ascii="Times New Roman" w:hAnsi="Times New Roman" w:cs="Times New Roman"/>
          <w:sz w:val="24"/>
          <w:szCs w:val="24"/>
          <w:lang w:val="en-US"/>
        </w:rPr>
      </w:pPr>
    </w:p>
    <w:p w14:paraId="766E45FE" w14:textId="77777777" w:rsidR="0090453F" w:rsidRDefault="00000000">
      <w:pPr>
        <w:spacing w:after="0" w:line="240" w:lineRule="auto"/>
        <w:ind w:right="-5"/>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 xml:space="preserve">Kesimpulan </w:t>
      </w:r>
      <w:r>
        <w:rPr>
          <w:rFonts w:ascii="Times New Roman" w:hAnsi="Times New Roman" w:cs="Times New Roman"/>
          <w:b/>
          <w:bCs/>
          <w:color w:val="000000"/>
          <w:sz w:val="24"/>
          <w:szCs w:val="24"/>
        </w:rPr>
        <w:t>(12pt)</w:t>
      </w:r>
    </w:p>
    <w:p w14:paraId="7F801050" w14:textId="77777777" w:rsidR="0090453F" w:rsidRDefault="00000000">
      <w:pPr>
        <w:pStyle w:val="NormalWeb"/>
        <w:shd w:val="clear" w:color="auto" w:fill="FFFFFF"/>
        <w:spacing w:before="0" w:after="0"/>
        <w:jc w:val="both"/>
        <w:rPr>
          <w:color w:val="000000"/>
        </w:rPr>
      </w:pPr>
      <w:r>
        <w:rPr>
          <w:color w:val="000000"/>
        </w:rPr>
        <w:t>Kesimpulan menggambarkan jawaban dari hipotesis dan/atau tujuan penelitian atau temuan ilmiah yang diperoleh. Kesimpulan bukan berisi perulangan dari hasil dan pembahasan, tetapi lebih kepada ringkasan hasil temuan seperti yang diharapkan di tujuan atau hipotesis.</w:t>
      </w:r>
    </w:p>
    <w:p w14:paraId="6EFED4C1" w14:textId="77777777" w:rsidR="0090453F" w:rsidRDefault="0090453F">
      <w:pPr>
        <w:spacing w:after="0" w:line="240" w:lineRule="auto"/>
        <w:ind w:right="-5" w:firstLine="567"/>
        <w:jc w:val="both"/>
        <w:rPr>
          <w:rFonts w:ascii="Times New Roman" w:hAnsi="Times New Roman" w:cs="Times New Roman"/>
          <w:sz w:val="24"/>
          <w:szCs w:val="24"/>
          <w:lang w:val="en-US"/>
        </w:rPr>
      </w:pPr>
    </w:p>
    <w:p w14:paraId="4134EE84" w14:textId="77777777" w:rsidR="0090453F" w:rsidRDefault="00000000">
      <w:pPr>
        <w:pStyle w:val="NormalWeb"/>
        <w:shd w:val="clear" w:color="auto" w:fill="FFFFFF"/>
        <w:spacing w:before="0" w:after="0"/>
        <w:rPr>
          <w:b/>
          <w:bCs/>
          <w:color w:val="000000"/>
        </w:rPr>
      </w:pPr>
      <w:r>
        <w:rPr>
          <w:b/>
          <w:bCs/>
          <w:color w:val="000000"/>
        </w:rPr>
        <w:t>Saran (12pt)</w:t>
      </w:r>
    </w:p>
    <w:p w14:paraId="26AF2847" w14:textId="77777777" w:rsidR="0090453F" w:rsidRDefault="00000000">
      <w:pPr>
        <w:pStyle w:val="NormalWeb"/>
        <w:shd w:val="clear" w:color="auto" w:fill="FFFFFF"/>
        <w:spacing w:before="0" w:after="0"/>
        <w:jc w:val="both"/>
      </w:pPr>
      <w:r>
        <w:rPr>
          <w:color w:val="000000"/>
        </w:rPr>
        <w:t>Saran menggambarkan hal-hal yang akan dilakukan terkait dengan gagasan selanjutnya dari penelitian tersebut. Hambatan-hambatan atau permasalahan yang dapat mempengaruhi hasil penelitian juga disajikan pada bagian ini.</w:t>
      </w:r>
    </w:p>
    <w:p w14:paraId="28A8FBF8" w14:textId="77777777" w:rsidR="0090453F" w:rsidRDefault="0090453F">
      <w:pPr>
        <w:pStyle w:val="NormalWeb"/>
        <w:shd w:val="clear" w:color="auto" w:fill="FFFFFF"/>
        <w:spacing w:before="0" w:after="0"/>
        <w:jc w:val="both"/>
      </w:pPr>
    </w:p>
    <w:p w14:paraId="75D71A34" w14:textId="77777777" w:rsidR="0090453F" w:rsidRDefault="00000000">
      <w:pPr>
        <w:pStyle w:val="NormalWeb"/>
        <w:shd w:val="clear" w:color="auto" w:fill="FFFFFF"/>
        <w:spacing w:before="0" w:after="0"/>
        <w:jc w:val="both"/>
        <w:rPr>
          <w:b/>
          <w:bCs/>
          <w:color w:val="000000"/>
        </w:rPr>
      </w:pPr>
      <w:r>
        <w:rPr>
          <w:b/>
          <w:bCs/>
          <w:color w:val="000000"/>
        </w:rPr>
        <w:t>Ucapan Terima Kasih (12pt)</w:t>
      </w:r>
    </w:p>
    <w:p w14:paraId="5815372C" w14:textId="77777777" w:rsidR="0090453F" w:rsidRDefault="00000000">
      <w:pPr>
        <w:pStyle w:val="NormalWeb"/>
        <w:shd w:val="clear" w:color="auto" w:fill="FFFFFF"/>
        <w:spacing w:before="0" w:after="0"/>
        <w:jc w:val="both"/>
        <w:rPr>
          <w:color w:val="000000"/>
        </w:rPr>
      </w:pPr>
      <w:r>
        <w:rPr>
          <w:color w:val="000000"/>
        </w:rPr>
        <w:t>Ucapan terima kasih terutama ditujukan kepada pemberi dana penelitian atau donatur. Ucapan terima kasih dapat juga disampaikan kepada pihak-pihak yang membantu pelaksanaan penelitian.</w:t>
      </w:r>
    </w:p>
    <w:p w14:paraId="40F27D9C" w14:textId="77777777" w:rsidR="0090453F" w:rsidRDefault="0090453F">
      <w:pPr>
        <w:spacing w:after="0" w:line="240" w:lineRule="auto"/>
        <w:ind w:right="-5"/>
        <w:jc w:val="both"/>
        <w:rPr>
          <w:rFonts w:ascii="Times New Roman" w:hAnsi="Times New Roman" w:cs="Times New Roman"/>
          <w:sz w:val="24"/>
          <w:szCs w:val="24"/>
          <w:lang w:val="en-US"/>
        </w:rPr>
      </w:pPr>
    </w:p>
    <w:p w14:paraId="31C98F5B" w14:textId="77777777" w:rsidR="0090453F" w:rsidRDefault="00000000">
      <w:pPr>
        <w:spacing w:after="0" w:line="240" w:lineRule="auto"/>
        <w:ind w:right="-5"/>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Daftar Pustaka</w:t>
      </w:r>
    </w:p>
    <w:p w14:paraId="1C8D6D0E" w14:textId="77777777" w:rsidR="0090453F" w:rsidRDefault="0000000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Semua rujukan-rujukan yang diacu di dalam teks artikel harus didaftarkan di bagian Daftar Pustaka. Daftar Pustaka harus berisi pustaka-pustaka acuan yang berasal dari sumber primer (jurnal ilmiah dan berjumlah minimum 80% dari keseluruhan daftar pustaka) diterbitkan 10 (sepuluh) tahun terakhir. </w:t>
      </w:r>
      <w:r>
        <w:rPr>
          <w:rFonts w:ascii="Times New Roman" w:hAnsi="Times New Roman" w:cs="Times New Roman"/>
          <w:b/>
          <w:bCs/>
          <w:color w:val="000000"/>
          <w:sz w:val="24"/>
          <w:szCs w:val="24"/>
        </w:rPr>
        <w:t>Setiap artikel paling tidak berisi 1</w:t>
      </w:r>
      <w:r>
        <w:rPr>
          <w:rFonts w:ascii="Times New Roman" w:hAnsi="Times New Roman" w:cs="Times New Roman"/>
          <w:b/>
          <w:bCs/>
          <w:color w:val="000000"/>
          <w:sz w:val="24"/>
          <w:szCs w:val="24"/>
          <w:lang w:val="en-US"/>
        </w:rPr>
        <w:t>5</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lang w:val="en-US"/>
        </w:rPr>
        <w:t>lima belas</w:t>
      </w:r>
      <w:r>
        <w:rPr>
          <w:rFonts w:ascii="Times New Roman" w:hAnsi="Times New Roman" w:cs="Times New Roman"/>
          <w:b/>
          <w:bCs/>
          <w:color w:val="000000"/>
          <w:sz w:val="24"/>
          <w:szCs w:val="24"/>
        </w:rPr>
        <w:t>) daftar pustaka acuan</w:t>
      </w:r>
      <w:r>
        <w:rPr>
          <w:rFonts w:ascii="Times New Roman" w:hAnsi="Times New Roman" w:cs="Times New Roman"/>
          <w:color w:val="000000"/>
          <w:sz w:val="24"/>
          <w:szCs w:val="24"/>
        </w:rPr>
        <w:t xml:space="preserve">. Penulisan sistem rujukan di dalam teks artikel dan penulisan daftar pustaka sebaiknya menggunakan program aplikasi manajemen referensi misalnya: </w:t>
      </w:r>
      <w:r>
        <w:rPr>
          <w:rFonts w:ascii="Times New Roman" w:hAnsi="Times New Roman" w:cs="Times New Roman"/>
          <w:i/>
          <w:color w:val="000000"/>
          <w:sz w:val="24"/>
          <w:szCs w:val="24"/>
        </w:rPr>
        <w:t>Mendeley, EndNote, Zotero</w:t>
      </w:r>
      <w:r>
        <w:rPr>
          <w:rFonts w:ascii="Times New Roman" w:hAnsi="Times New Roman" w:cs="Times New Roman"/>
          <w:color w:val="000000"/>
          <w:sz w:val="24"/>
          <w:szCs w:val="24"/>
        </w:rPr>
        <w:t>, atau lainnya.</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 xml:space="preserve">Format penulisan yang digunakan di </w:t>
      </w:r>
      <w:r>
        <w:rPr>
          <w:rFonts w:ascii="Times New Roman" w:hAnsi="Times New Roman" w:cs="Times New Roman"/>
          <w:sz w:val="24"/>
          <w:szCs w:val="24"/>
        </w:rPr>
        <w:t>DIDAKTIKA</w:t>
      </w:r>
      <w:r>
        <w:rPr>
          <w:rFonts w:ascii="Times New Roman" w:hAnsi="Times New Roman" w:cs="Times New Roman"/>
          <w:sz w:val="24"/>
          <w:szCs w:val="24"/>
          <w:lang w:val="en-US"/>
        </w:rPr>
        <w:t xml:space="preserve"> </w:t>
      </w:r>
      <w:r>
        <w:rPr>
          <w:rFonts w:ascii="Times New Roman" w:hAnsi="Times New Roman" w:cs="Times New Roman"/>
          <w:color w:val="000000"/>
          <w:sz w:val="24"/>
          <w:szCs w:val="24"/>
        </w:rPr>
        <w:t>adalah sesuai dengan format </w:t>
      </w:r>
      <w:r>
        <w:rPr>
          <w:rFonts w:ascii="Times New Roman" w:hAnsi="Times New Roman" w:cs="Times New Roman"/>
          <w:i/>
          <w:iCs/>
          <w:color w:val="000000"/>
          <w:sz w:val="24"/>
          <w:szCs w:val="24"/>
        </w:rPr>
        <w:t xml:space="preserve">APA </w:t>
      </w:r>
      <w:r>
        <w:rPr>
          <w:rFonts w:ascii="Times New Roman" w:hAnsi="Times New Roman" w:cs="Times New Roman"/>
          <w:color w:val="000000"/>
          <w:sz w:val="24"/>
          <w:szCs w:val="24"/>
        </w:rPr>
        <w:t>(</w:t>
      </w:r>
      <w:r>
        <w:rPr>
          <w:rFonts w:ascii="Times New Roman" w:hAnsi="Times New Roman" w:cs="Times New Roman"/>
          <w:i/>
          <w:iCs/>
          <w:color w:val="000000"/>
          <w:sz w:val="24"/>
          <w:szCs w:val="24"/>
        </w:rPr>
        <w:t>American Psychological Associati</w:t>
      </w:r>
      <w:r>
        <w:rPr>
          <w:rFonts w:ascii="Times New Roman" w:hAnsi="Times New Roman" w:cs="Times New Roman"/>
          <w:color w:val="000000"/>
          <w:sz w:val="24"/>
          <w:szCs w:val="24"/>
        </w:rPr>
        <w:t>on).</w:t>
      </w:r>
    </w:p>
    <w:p w14:paraId="789D6123" w14:textId="77777777" w:rsidR="0090453F" w:rsidRDefault="0090453F">
      <w:pPr>
        <w:spacing w:after="0" w:line="240" w:lineRule="auto"/>
        <w:jc w:val="both"/>
        <w:rPr>
          <w:rFonts w:ascii="Times New Roman" w:hAnsi="Times New Roman" w:cs="Times New Roman"/>
          <w:color w:val="000000"/>
          <w:sz w:val="24"/>
          <w:szCs w:val="24"/>
        </w:rPr>
      </w:pPr>
    </w:p>
    <w:p w14:paraId="48A47E9D" w14:textId="77777777" w:rsidR="0090453F" w:rsidRDefault="00000000">
      <w:pPr>
        <w:pStyle w:val="NormalWeb"/>
        <w:spacing w:before="0" w:after="0"/>
        <w:jc w:val="both"/>
      </w:pPr>
      <w:r>
        <w:rPr>
          <w:b/>
          <w:bCs/>
          <w:color w:val="000000"/>
          <w:shd w:val="clear" w:color="auto" w:fill="FFFFFF"/>
        </w:rPr>
        <w:t>Format</w:t>
      </w:r>
      <w:r>
        <w:rPr>
          <w:b/>
          <w:bCs/>
          <w:i/>
          <w:iCs/>
          <w:color w:val="000000"/>
          <w:shd w:val="clear" w:color="auto" w:fill="FFFFFF"/>
        </w:rPr>
        <w:t xml:space="preserve"> Heading</w:t>
      </w:r>
      <w:r>
        <w:rPr>
          <w:b/>
          <w:bCs/>
          <w:color w:val="000000"/>
          <w:shd w:val="clear" w:color="auto" w:fill="FFFFFF"/>
        </w:rPr>
        <w:t xml:space="preserve"> (BAGIAN dan Sub-bagian)</w:t>
      </w:r>
    </w:p>
    <w:p w14:paraId="699A3376" w14:textId="77777777" w:rsidR="0090453F" w:rsidRDefault="00000000">
      <w:pPr>
        <w:pStyle w:val="NormalWeb"/>
        <w:spacing w:before="0" w:after="0"/>
        <w:ind w:firstLine="426"/>
        <w:jc w:val="both"/>
      </w:pPr>
      <w:r>
        <w:rPr>
          <w:i/>
          <w:iCs/>
          <w:color w:val="000000"/>
          <w:shd w:val="clear" w:color="auto" w:fill="FFFFFF"/>
        </w:rPr>
        <w:t>Heading</w:t>
      </w:r>
      <w:r>
        <w:rPr>
          <w:color w:val="000000"/>
          <w:shd w:val="clear" w:color="auto" w:fill="FFFFFF"/>
        </w:rPr>
        <w:t xml:space="preserve"> sebaiknya tidak lebih dari 3 tingkat. </w:t>
      </w:r>
      <w:r>
        <w:rPr>
          <w:color w:val="000000"/>
        </w:rPr>
        <w:t xml:space="preserve">Semua </w:t>
      </w:r>
      <w:r>
        <w:rPr>
          <w:i/>
          <w:iCs/>
          <w:color w:val="000000"/>
        </w:rPr>
        <w:t>heading</w:t>
      </w:r>
      <w:r>
        <w:rPr>
          <w:color w:val="000000"/>
        </w:rPr>
        <w:t xml:space="preserve"> harus dalam font 12 pt. </w:t>
      </w:r>
      <w:r>
        <w:rPr>
          <w:color w:val="000000"/>
          <w:shd w:val="clear" w:color="auto" w:fill="FFFFFF"/>
        </w:rPr>
        <w:t xml:space="preserve">Berikut tata cara penulisan </w:t>
      </w:r>
      <w:r>
        <w:rPr>
          <w:i/>
          <w:iCs/>
          <w:color w:val="000000"/>
          <w:shd w:val="clear" w:color="auto" w:fill="FFFFFF"/>
        </w:rPr>
        <w:t>heading</w:t>
      </w:r>
      <w:r>
        <w:rPr>
          <w:color w:val="000000"/>
          <w:shd w:val="clear" w:color="auto" w:fill="FFFFFF"/>
        </w:rPr>
        <w:t>:</w:t>
      </w:r>
    </w:p>
    <w:p w14:paraId="5BB51B52" w14:textId="77777777" w:rsidR="0090453F" w:rsidRDefault="00000000">
      <w:pPr>
        <w:pStyle w:val="NormalWeb"/>
        <w:numPr>
          <w:ilvl w:val="0"/>
          <w:numId w:val="2"/>
        </w:numPr>
        <w:spacing w:before="0" w:after="0"/>
        <w:jc w:val="both"/>
      </w:pPr>
      <w:r>
        <w:rPr>
          <w:i/>
          <w:iCs/>
          <w:color w:val="000000"/>
        </w:rPr>
        <w:t>Heading Level 1</w:t>
      </w:r>
      <w:r>
        <w:rPr>
          <w:color w:val="000000"/>
        </w:rPr>
        <w:t xml:space="preserve">: </w:t>
      </w:r>
      <w:r>
        <w:rPr>
          <w:i/>
          <w:iCs/>
          <w:color w:val="000000"/>
        </w:rPr>
        <w:t>Heading</w:t>
      </w:r>
      <w:r>
        <w:rPr>
          <w:color w:val="000000"/>
        </w:rPr>
        <w:t xml:space="preserve"> level 1 harus huruf kapital semua, cetak tebal, dan rata kiri. Sebagai contoh, </w:t>
      </w:r>
      <w:r>
        <w:rPr>
          <w:b/>
          <w:bCs/>
          <w:color w:val="000000"/>
        </w:rPr>
        <w:t>METODE</w:t>
      </w:r>
      <w:r>
        <w:rPr>
          <w:color w:val="000000"/>
        </w:rPr>
        <w:t>. </w:t>
      </w:r>
    </w:p>
    <w:p w14:paraId="4DE5F061" w14:textId="77777777" w:rsidR="0090453F" w:rsidRDefault="00000000">
      <w:pPr>
        <w:pStyle w:val="NormalWeb"/>
        <w:numPr>
          <w:ilvl w:val="0"/>
          <w:numId w:val="2"/>
        </w:numPr>
        <w:spacing w:before="0" w:after="0"/>
        <w:jc w:val="both"/>
        <w:rPr>
          <w:i/>
        </w:rPr>
      </w:pPr>
      <w:r>
        <w:rPr>
          <w:i/>
          <w:iCs/>
          <w:color w:val="000000"/>
        </w:rPr>
        <w:t>Heading Level 2</w:t>
      </w:r>
      <w:r>
        <w:rPr>
          <w:color w:val="000000"/>
        </w:rPr>
        <w:t xml:space="preserve">: </w:t>
      </w:r>
      <w:r>
        <w:rPr>
          <w:i/>
          <w:iCs/>
          <w:color w:val="000000"/>
        </w:rPr>
        <w:t>Heading</w:t>
      </w:r>
      <w:r>
        <w:rPr>
          <w:color w:val="000000"/>
        </w:rPr>
        <w:t xml:space="preserve"> level 2 harus diawali huruf kapital, cetak tebal, dan rata kiri. Sebagai contoh, </w:t>
      </w:r>
      <w:r>
        <w:rPr>
          <w:b/>
          <w:bCs/>
          <w:i/>
          <w:color w:val="000000"/>
        </w:rPr>
        <w:t>Heading 2</w:t>
      </w:r>
      <w:r>
        <w:rPr>
          <w:i/>
          <w:color w:val="000000"/>
        </w:rPr>
        <w:t>.</w:t>
      </w:r>
    </w:p>
    <w:p w14:paraId="0943A00B" w14:textId="77777777" w:rsidR="0090453F" w:rsidRDefault="00000000">
      <w:pPr>
        <w:pStyle w:val="NormalWeb"/>
        <w:numPr>
          <w:ilvl w:val="0"/>
          <w:numId w:val="2"/>
        </w:numPr>
        <w:spacing w:before="0" w:after="0"/>
        <w:jc w:val="both"/>
      </w:pPr>
      <w:r>
        <w:rPr>
          <w:i/>
          <w:iCs/>
          <w:color w:val="000000"/>
        </w:rPr>
        <w:t>Heading Level-3:</w:t>
      </w:r>
      <w:r>
        <w:rPr>
          <w:color w:val="000000"/>
        </w:rPr>
        <w:t xml:space="preserve"> </w:t>
      </w:r>
      <w:r>
        <w:rPr>
          <w:i/>
          <w:iCs/>
          <w:color w:val="000000"/>
        </w:rPr>
        <w:t>Heading</w:t>
      </w:r>
      <w:r>
        <w:rPr>
          <w:color w:val="000000"/>
        </w:rPr>
        <w:t xml:space="preserve"> level 3 harus diawali huruf kapital, cetak tebal, miring (</w:t>
      </w:r>
      <w:r>
        <w:rPr>
          <w:i/>
          <w:iCs/>
          <w:color w:val="000000"/>
        </w:rPr>
        <w:t>italic</w:t>
      </w:r>
      <w:r>
        <w:rPr>
          <w:color w:val="000000"/>
        </w:rPr>
        <w:t xml:space="preserve">), dan rata kiri. Sebagai contoh, </w:t>
      </w:r>
      <w:r>
        <w:rPr>
          <w:b/>
          <w:bCs/>
          <w:i/>
          <w:iCs/>
          <w:color w:val="000000"/>
        </w:rPr>
        <w:t>Heading 3</w:t>
      </w:r>
      <w:r>
        <w:rPr>
          <w:color w:val="000000"/>
        </w:rPr>
        <w:t>.</w:t>
      </w:r>
    </w:p>
    <w:p w14:paraId="025F8191" w14:textId="77777777" w:rsidR="0090453F" w:rsidRDefault="00000000">
      <w:pPr>
        <w:pStyle w:val="NormalWeb"/>
        <w:numPr>
          <w:ilvl w:val="0"/>
          <w:numId w:val="2"/>
        </w:numPr>
        <w:spacing w:before="0" w:after="0"/>
        <w:jc w:val="both"/>
      </w:pPr>
      <w:r>
        <w:rPr>
          <w:i/>
          <w:iCs/>
          <w:color w:val="000000"/>
        </w:rPr>
        <w:t>Heading Level-4:</w:t>
      </w:r>
      <w:r>
        <w:rPr>
          <w:color w:val="000000"/>
        </w:rPr>
        <w:t xml:space="preserve"> </w:t>
      </w:r>
      <w:r>
        <w:rPr>
          <w:i/>
          <w:iCs/>
          <w:color w:val="000000"/>
        </w:rPr>
        <w:t>Heading</w:t>
      </w:r>
      <w:r>
        <w:rPr>
          <w:color w:val="000000"/>
        </w:rPr>
        <w:t xml:space="preserve"> level-4 harus diawali huruf kapital, miring (</w:t>
      </w:r>
      <w:r>
        <w:rPr>
          <w:i/>
          <w:iCs/>
          <w:color w:val="000000"/>
        </w:rPr>
        <w:t>italic</w:t>
      </w:r>
      <w:r>
        <w:rPr>
          <w:color w:val="000000"/>
        </w:rPr>
        <w:t xml:space="preserve">), dan dinomori dengan angka Arab diikuti dengan tanda kurung kanan. Sebagai contoh, (1) </w:t>
      </w:r>
      <w:r>
        <w:rPr>
          <w:b/>
          <w:i/>
          <w:color w:val="000000"/>
        </w:rPr>
        <w:t>Heading 4</w:t>
      </w:r>
    </w:p>
    <w:p w14:paraId="24FA5AAA" w14:textId="77777777" w:rsidR="0090453F" w:rsidRDefault="00000000">
      <w:pPr>
        <w:pStyle w:val="NormalWeb"/>
        <w:shd w:val="clear" w:color="auto" w:fill="FFFFFF"/>
        <w:spacing w:before="0" w:after="0"/>
      </w:pPr>
      <w:r>
        <w:t> </w:t>
      </w:r>
    </w:p>
    <w:p w14:paraId="3374EE13" w14:textId="77777777" w:rsidR="0090453F" w:rsidRDefault="00000000">
      <w:pPr>
        <w:pStyle w:val="NormalWeb"/>
        <w:shd w:val="clear" w:color="auto" w:fill="FFFFFF"/>
        <w:spacing w:before="0" w:after="0"/>
        <w:rPr>
          <w:b/>
          <w:bCs/>
          <w:color w:val="000000"/>
        </w:rPr>
      </w:pPr>
      <w:r>
        <w:rPr>
          <w:b/>
          <w:bCs/>
          <w:color w:val="000000"/>
        </w:rPr>
        <w:t>Format Tabel</w:t>
      </w:r>
    </w:p>
    <w:p w14:paraId="27DE0FDE" w14:textId="77777777" w:rsidR="0090453F" w:rsidRDefault="00000000">
      <w:pPr>
        <w:pStyle w:val="NormalWeb"/>
        <w:spacing w:before="0" w:after="0"/>
        <w:jc w:val="center"/>
        <w:rPr>
          <w:color w:val="000000"/>
        </w:rPr>
      </w:pPr>
      <w:r>
        <w:rPr>
          <w:color w:val="000000"/>
        </w:rPr>
        <w:t xml:space="preserve">Tabel 1. Kriteria Validitas Instrumen Pengetahuan Metakognisi </w:t>
      </w:r>
    </w:p>
    <w:tbl>
      <w:tblPr>
        <w:tblW w:w="2968" w:type="dxa"/>
        <w:jc w:val="center"/>
        <w:tblLayout w:type="fixed"/>
        <w:tblLook w:val="04A0" w:firstRow="1" w:lastRow="0" w:firstColumn="1" w:lastColumn="0" w:noHBand="0" w:noVBand="1"/>
      </w:tblPr>
      <w:tblGrid>
        <w:gridCol w:w="1041"/>
        <w:gridCol w:w="1927"/>
      </w:tblGrid>
      <w:tr w:rsidR="0090453F" w14:paraId="62FA73FE" w14:textId="77777777">
        <w:trPr>
          <w:jc w:val="center"/>
        </w:trPr>
        <w:tc>
          <w:tcPr>
            <w:tcW w:w="1041" w:type="dxa"/>
            <w:tcBorders>
              <w:top w:val="single" w:sz="4" w:space="0" w:color="000000"/>
              <w:bottom w:val="single" w:sz="4" w:space="0" w:color="000000"/>
            </w:tcBorders>
            <w:vAlign w:val="center"/>
          </w:tcPr>
          <w:p w14:paraId="0D137DA3" w14:textId="77777777" w:rsidR="0090453F" w:rsidRDefault="00000000">
            <w:pPr>
              <w:pStyle w:val="NormalWeb"/>
              <w:spacing w:before="0" w:after="0"/>
              <w:ind w:left="-720" w:hanging="720"/>
              <w:rPr>
                <w:color w:val="000000"/>
                <w:sz w:val="22"/>
                <w:szCs w:val="22"/>
              </w:rPr>
            </w:pPr>
            <w:r>
              <w:rPr>
                <w:color w:val="000000"/>
                <w:sz w:val="22"/>
                <w:szCs w:val="22"/>
              </w:rPr>
              <w:t>Interval Nilai</w:t>
            </w:r>
          </w:p>
        </w:tc>
        <w:tc>
          <w:tcPr>
            <w:tcW w:w="1927" w:type="dxa"/>
            <w:tcBorders>
              <w:top w:val="single" w:sz="4" w:space="0" w:color="000000"/>
              <w:bottom w:val="single" w:sz="4" w:space="0" w:color="000000"/>
            </w:tcBorders>
            <w:vAlign w:val="center"/>
          </w:tcPr>
          <w:p w14:paraId="3FC77C5B" w14:textId="77777777" w:rsidR="0090453F" w:rsidRDefault="00000000">
            <w:pPr>
              <w:pStyle w:val="NormalWeb"/>
              <w:spacing w:before="0" w:after="0"/>
              <w:ind w:left="-720" w:hanging="720"/>
              <w:rPr>
                <w:color w:val="000000"/>
                <w:sz w:val="22"/>
                <w:szCs w:val="22"/>
              </w:rPr>
            </w:pPr>
            <w:r>
              <w:rPr>
                <w:color w:val="000000"/>
                <w:sz w:val="22"/>
                <w:szCs w:val="22"/>
              </w:rPr>
              <w:t>Kriteria</w:t>
            </w:r>
          </w:p>
        </w:tc>
      </w:tr>
      <w:tr w:rsidR="0090453F" w14:paraId="056C2F86" w14:textId="77777777">
        <w:trPr>
          <w:jc w:val="center"/>
        </w:trPr>
        <w:tc>
          <w:tcPr>
            <w:tcW w:w="1041" w:type="dxa"/>
            <w:tcBorders>
              <w:top w:val="single" w:sz="4" w:space="0" w:color="000000"/>
            </w:tcBorders>
          </w:tcPr>
          <w:p w14:paraId="3D40B54F" w14:textId="77777777" w:rsidR="0090453F" w:rsidRDefault="00000000">
            <w:pPr>
              <w:pStyle w:val="NormalWeb"/>
              <w:spacing w:before="0" w:after="0"/>
              <w:rPr>
                <w:color w:val="000000"/>
                <w:sz w:val="22"/>
                <w:szCs w:val="22"/>
              </w:rPr>
            </w:pPr>
            <w:r>
              <w:rPr>
                <w:color w:val="000000"/>
                <w:sz w:val="22"/>
                <w:szCs w:val="22"/>
              </w:rPr>
              <w:t>&gt; 3,6</w:t>
            </w:r>
          </w:p>
        </w:tc>
        <w:tc>
          <w:tcPr>
            <w:tcW w:w="1927" w:type="dxa"/>
            <w:tcBorders>
              <w:top w:val="single" w:sz="4" w:space="0" w:color="000000"/>
            </w:tcBorders>
          </w:tcPr>
          <w:p w14:paraId="76786FF6" w14:textId="77777777" w:rsidR="0090453F" w:rsidRDefault="00000000">
            <w:pPr>
              <w:pStyle w:val="NormalWeb"/>
              <w:spacing w:before="0" w:after="0"/>
              <w:rPr>
                <w:color w:val="000000"/>
                <w:sz w:val="22"/>
                <w:szCs w:val="22"/>
              </w:rPr>
            </w:pPr>
            <w:r>
              <w:rPr>
                <w:color w:val="000000"/>
                <w:sz w:val="22"/>
                <w:szCs w:val="22"/>
              </w:rPr>
              <w:t>Sangat Valid</w:t>
            </w:r>
          </w:p>
        </w:tc>
      </w:tr>
      <w:tr w:rsidR="0090453F" w14:paraId="17AC4582" w14:textId="77777777">
        <w:trPr>
          <w:jc w:val="center"/>
        </w:trPr>
        <w:tc>
          <w:tcPr>
            <w:tcW w:w="1041" w:type="dxa"/>
          </w:tcPr>
          <w:p w14:paraId="2267E499" w14:textId="77777777" w:rsidR="0090453F" w:rsidRDefault="00000000">
            <w:pPr>
              <w:pStyle w:val="NormalWeb"/>
              <w:spacing w:before="0" w:after="0"/>
              <w:rPr>
                <w:color w:val="000000"/>
                <w:sz w:val="22"/>
                <w:szCs w:val="22"/>
              </w:rPr>
            </w:pPr>
            <w:r>
              <w:rPr>
                <w:color w:val="000000"/>
                <w:sz w:val="22"/>
                <w:szCs w:val="22"/>
              </w:rPr>
              <w:t>2,8 – 3,6 </w:t>
            </w:r>
          </w:p>
        </w:tc>
        <w:tc>
          <w:tcPr>
            <w:tcW w:w="1927" w:type="dxa"/>
          </w:tcPr>
          <w:p w14:paraId="06B98EE9" w14:textId="77777777" w:rsidR="0090453F" w:rsidRDefault="00000000">
            <w:pPr>
              <w:pStyle w:val="NormalWeb"/>
              <w:spacing w:before="0" w:after="0"/>
              <w:rPr>
                <w:color w:val="000000"/>
                <w:sz w:val="22"/>
                <w:szCs w:val="22"/>
              </w:rPr>
            </w:pPr>
            <w:r>
              <w:rPr>
                <w:color w:val="000000"/>
                <w:sz w:val="22"/>
                <w:szCs w:val="22"/>
              </w:rPr>
              <w:t>Valid</w:t>
            </w:r>
          </w:p>
        </w:tc>
      </w:tr>
      <w:tr w:rsidR="0090453F" w14:paraId="3BF8273F" w14:textId="77777777">
        <w:trPr>
          <w:jc w:val="center"/>
        </w:trPr>
        <w:tc>
          <w:tcPr>
            <w:tcW w:w="1041" w:type="dxa"/>
          </w:tcPr>
          <w:p w14:paraId="46F33CEE" w14:textId="77777777" w:rsidR="0090453F" w:rsidRDefault="00000000">
            <w:pPr>
              <w:pStyle w:val="NormalWeb"/>
              <w:spacing w:before="0" w:after="0"/>
              <w:rPr>
                <w:color w:val="000000"/>
                <w:sz w:val="22"/>
                <w:szCs w:val="22"/>
              </w:rPr>
            </w:pPr>
            <w:r>
              <w:rPr>
                <w:color w:val="000000"/>
                <w:sz w:val="22"/>
                <w:szCs w:val="22"/>
              </w:rPr>
              <w:t>1,9– 2,7</w:t>
            </w:r>
          </w:p>
        </w:tc>
        <w:tc>
          <w:tcPr>
            <w:tcW w:w="1927" w:type="dxa"/>
          </w:tcPr>
          <w:p w14:paraId="7C7552D8" w14:textId="77777777" w:rsidR="0090453F" w:rsidRDefault="00000000">
            <w:pPr>
              <w:pStyle w:val="NormalWeb"/>
              <w:spacing w:before="0" w:after="0"/>
              <w:rPr>
                <w:color w:val="000000"/>
                <w:sz w:val="22"/>
                <w:szCs w:val="22"/>
              </w:rPr>
            </w:pPr>
            <w:r>
              <w:rPr>
                <w:color w:val="000000"/>
                <w:sz w:val="22"/>
                <w:szCs w:val="22"/>
              </w:rPr>
              <w:t>Tidak Valid</w:t>
            </w:r>
          </w:p>
        </w:tc>
      </w:tr>
      <w:tr w:rsidR="0090453F" w14:paraId="38E6731C" w14:textId="77777777">
        <w:trPr>
          <w:jc w:val="center"/>
        </w:trPr>
        <w:tc>
          <w:tcPr>
            <w:tcW w:w="1041" w:type="dxa"/>
            <w:tcBorders>
              <w:bottom w:val="single" w:sz="4" w:space="0" w:color="000000"/>
            </w:tcBorders>
          </w:tcPr>
          <w:p w14:paraId="3A06829D" w14:textId="77777777" w:rsidR="0090453F" w:rsidRDefault="00000000">
            <w:pPr>
              <w:pStyle w:val="NormalWeb"/>
              <w:spacing w:before="0" w:after="0"/>
              <w:rPr>
                <w:color w:val="000000"/>
                <w:sz w:val="22"/>
                <w:szCs w:val="22"/>
              </w:rPr>
            </w:pPr>
            <w:r>
              <w:rPr>
                <w:color w:val="000000"/>
                <w:sz w:val="22"/>
                <w:szCs w:val="22"/>
              </w:rPr>
              <w:t>1,0– 1,8</w:t>
            </w:r>
          </w:p>
        </w:tc>
        <w:tc>
          <w:tcPr>
            <w:tcW w:w="1927" w:type="dxa"/>
            <w:tcBorders>
              <w:bottom w:val="single" w:sz="4" w:space="0" w:color="000000"/>
            </w:tcBorders>
          </w:tcPr>
          <w:p w14:paraId="26CD9C00" w14:textId="77777777" w:rsidR="0090453F" w:rsidRDefault="00000000">
            <w:pPr>
              <w:pStyle w:val="NormalWeb"/>
              <w:spacing w:before="0" w:after="0"/>
              <w:rPr>
                <w:color w:val="000000"/>
                <w:sz w:val="22"/>
                <w:szCs w:val="22"/>
              </w:rPr>
            </w:pPr>
            <w:r>
              <w:rPr>
                <w:color w:val="000000"/>
                <w:sz w:val="22"/>
                <w:szCs w:val="22"/>
              </w:rPr>
              <w:t>Sangat Tidak Valid</w:t>
            </w:r>
          </w:p>
        </w:tc>
      </w:tr>
    </w:tbl>
    <w:p w14:paraId="7BDABB1B" w14:textId="77777777" w:rsidR="0090453F" w:rsidRDefault="00000000">
      <w:pPr>
        <w:pStyle w:val="NormalWeb"/>
        <w:shd w:val="clear" w:color="auto" w:fill="FFFFFF"/>
        <w:spacing w:before="0" w:after="0"/>
      </w:pPr>
      <w:r>
        <w:t> </w:t>
      </w:r>
    </w:p>
    <w:p w14:paraId="1148F505" w14:textId="77777777" w:rsidR="0090453F" w:rsidRDefault="00000000">
      <w:pPr>
        <w:pStyle w:val="NormalWeb"/>
        <w:spacing w:before="0" w:after="0"/>
        <w:jc w:val="both"/>
        <w:rPr>
          <w:b/>
          <w:bCs/>
          <w:color w:val="000000"/>
        </w:rPr>
      </w:pPr>
      <w:r>
        <w:rPr>
          <w:b/>
          <w:bCs/>
          <w:color w:val="000000"/>
        </w:rPr>
        <w:t>Format Gambar</w:t>
      </w:r>
    </w:p>
    <w:p w14:paraId="36EC7E2F" w14:textId="17AF59D0" w:rsidR="0090453F" w:rsidRDefault="00000000">
      <w:pPr>
        <w:pStyle w:val="NormalWeb"/>
        <w:spacing w:before="0" w:after="0"/>
        <w:jc w:val="center"/>
        <w:rPr>
          <w:lang w:val="id-ID" w:eastAsia="en-US"/>
        </w:rPr>
      </w:pPr>
      <w:r>
        <w:rPr>
          <w:noProof/>
          <w:lang w:val="id-ID" w:eastAsia="en-US"/>
        </w:rPr>
        <w:pict w14:anchorId="1C8B37B4">
          <v:shape id="Picture 3" o:spid="_x0000_i1025" type="#_x0000_t75" style="width:126pt;height:141.15pt;visibility:visible;mso-wrap-style:square">
            <v:imagedata r:id="rId10" o:title="" croptop="-1f" cropbottom="-1f" cropleft="-1f" cropright="-1f"/>
          </v:shape>
        </w:pict>
      </w:r>
    </w:p>
    <w:p w14:paraId="29B1A1D9" w14:textId="77777777" w:rsidR="0090453F" w:rsidRDefault="00000000">
      <w:pPr>
        <w:pStyle w:val="NormalWeb"/>
        <w:spacing w:before="0" w:after="0"/>
        <w:jc w:val="center"/>
        <w:rPr>
          <w:color w:val="000000"/>
        </w:rPr>
      </w:pPr>
      <w:r>
        <w:rPr>
          <w:color w:val="000000"/>
        </w:rPr>
        <w:t>Gambar 1. Keterangan Gambar</w:t>
      </w:r>
    </w:p>
    <w:p w14:paraId="1E9AD455" w14:textId="77777777" w:rsidR="0090453F" w:rsidRDefault="0090453F">
      <w:pPr>
        <w:pStyle w:val="NormalWeb"/>
        <w:shd w:val="clear" w:color="auto" w:fill="FFFFFF"/>
        <w:spacing w:before="0" w:after="0"/>
        <w:jc w:val="both"/>
        <w:rPr>
          <w:b/>
          <w:bCs/>
          <w:color w:val="000000"/>
        </w:rPr>
      </w:pPr>
    </w:p>
    <w:p w14:paraId="34D073D5" w14:textId="77777777" w:rsidR="0090453F" w:rsidRDefault="00000000">
      <w:pPr>
        <w:pStyle w:val="NormalWeb"/>
        <w:shd w:val="clear" w:color="auto" w:fill="FFFFFF"/>
        <w:spacing w:before="0" w:after="0"/>
        <w:jc w:val="both"/>
        <w:rPr>
          <w:b/>
          <w:bCs/>
          <w:color w:val="000000"/>
        </w:rPr>
      </w:pPr>
      <w:r>
        <w:rPr>
          <w:b/>
          <w:bCs/>
          <w:color w:val="000000"/>
        </w:rPr>
        <w:t>Panduan Penulisan Daftar Pustaka</w:t>
      </w:r>
    </w:p>
    <w:p w14:paraId="3BF879A3" w14:textId="77777777" w:rsidR="0090453F" w:rsidRDefault="00000000">
      <w:pPr>
        <w:pStyle w:val="NormalWeb"/>
        <w:shd w:val="clear" w:color="auto" w:fill="FFFFFF"/>
        <w:spacing w:before="0" w:after="0"/>
        <w:jc w:val="both"/>
      </w:pPr>
      <w:r>
        <w:rPr>
          <w:color w:val="000000"/>
        </w:rPr>
        <w:t>Penulisan Daftar Pustaka sebaiknya menggunakan aplikasi manajemen referensi seperti</w:t>
      </w:r>
      <w:hyperlink r:id="rId11">
        <w:r>
          <w:rPr>
            <w:rStyle w:val="Hyperlink"/>
            <w:color w:val="266BA8"/>
          </w:rPr>
          <w:t> Mendeley</w:t>
        </w:r>
      </w:hyperlink>
      <w:r>
        <w:rPr>
          <w:color w:val="000000"/>
        </w:rPr>
        <w:t>, </w:t>
      </w:r>
      <w:hyperlink r:id="rId12">
        <w:r>
          <w:rPr>
            <w:rStyle w:val="Hyperlink"/>
            <w:color w:val="266BA8"/>
          </w:rPr>
          <w:t>End Note</w:t>
        </w:r>
      </w:hyperlink>
      <w:r>
        <w:rPr>
          <w:color w:val="000000"/>
        </w:rPr>
        <w:t>, </w:t>
      </w:r>
      <w:hyperlink r:id="rId13">
        <w:r>
          <w:rPr>
            <w:rStyle w:val="Hyperlink"/>
            <w:color w:val="266BA8"/>
          </w:rPr>
          <w:t>Zotero</w:t>
        </w:r>
      </w:hyperlink>
      <w:r>
        <w:rPr>
          <w:color w:val="000000"/>
        </w:rPr>
        <w:t xml:space="preserve">, atau lainnya. Format penulisan yang digunakan di </w:t>
      </w:r>
      <w:r>
        <w:t>DIDAKTIKA</w:t>
      </w:r>
      <w:r>
        <w:rPr>
          <w:color w:val="000000"/>
        </w:rPr>
        <w:t xml:space="preserve"> adalah sesuai dengan format </w:t>
      </w:r>
      <w:r>
        <w:rPr>
          <w:i/>
          <w:iCs/>
          <w:color w:val="000000"/>
        </w:rPr>
        <w:t xml:space="preserve">APA </w:t>
      </w:r>
      <w:r>
        <w:rPr>
          <w:color w:val="000000"/>
        </w:rPr>
        <w:t>(</w:t>
      </w:r>
      <w:r>
        <w:rPr>
          <w:i/>
          <w:iCs/>
          <w:color w:val="000000"/>
        </w:rPr>
        <w:t>American Psychological Associati</w:t>
      </w:r>
      <w:r>
        <w:rPr>
          <w:color w:val="000000"/>
        </w:rPr>
        <w:t>on).</w:t>
      </w:r>
    </w:p>
    <w:p w14:paraId="465F3217" w14:textId="77777777" w:rsidR="0090453F" w:rsidRDefault="0090453F">
      <w:pPr>
        <w:pStyle w:val="NormalWeb"/>
        <w:shd w:val="clear" w:color="auto" w:fill="FFFFFF"/>
        <w:spacing w:before="0" w:after="0"/>
        <w:jc w:val="both"/>
        <w:rPr>
          <w:color w:val="000000"/>
        </w:rPr>
      </w:pPr>
    </w:p>
    <w:p w14:paraId="4D1167F5" w14:textId="77777777" w:rsidR="0090453F" w:rsidRDefault="00000000">
      <w:pPr>
        <w:pStyle w:val="NormalWeb"/>
        <w:shd w:val="clear" w:color="auto" w:fill="FFFFFF"/>
        <w:spacing w:before="0" w:after="0"/>
        <w:jc w:val="both"/>
        <w:rPr>
          <w:b/>
          <w:bCs/>
          <w:color w:val="000000"/>
        </w:rPr>
      </w:pPr>
      <w:r>
        <w:rPr>
          <w:b/>
          <w:bCs/>
          <w:color w:val="000000"/>
        </w:rPr>
        <w:t>Pustaka yang berupa jurnal ilmiah: </w:t>
      </w:r>
    </w:p>
    <w:p w14:paraId="2FCE0669" w14:textId="77777777" w:rsidR="0090453F" w:rsidRDefault="00000000">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Umugiraneza, O., Bansilal, S., </w:t>
      </w:r>
      <w:r>
        <w:rPr>
          <w:rFonts w:ascii="Times New Roman" w:hAnsi="Times New Roman" w:cs="Times New Roman"/>
          <w:sz w:val="24"/>
          <w:szCs w:val="24"/>
        </w:rPr>
        <w:t xml:space="preserve">&amp; </w:t>
      </w:r>
      <w:r>
        <w:rPr>
          <w:rFonts w:ascii="Times New Roman" w:hAnsi="Times New Roman" w:cs="Times New Roman"/>
          <w:sz w:val="24"/>
          <w:szCs w:val="24"/>
          <w:lang w:val="en-GB"/>
        </w:rPr>
        <w:t xml:space="preserve">North, D. (2016). Teachers’ Confidence and Beliefs in Teaching Mathematics and Statistics Concepts. </w:t>
      </w:r>
      <w:r>
        <w:rPr>
          <w:rFonts w:ascii="Times New Roman" w:hAnsi="Times New Roman" w:cs="Times New Roman"/>
          <w:i/>
          <w:sz w:val="24"/>
          <w:szCs w:val="24"/>
          <w:lang w:val="en-GB"/>
        </w:rPr>
        <w:t>International Scientific Researches Journal</w:t>
      </w:r>
      <w:r>
        <w:rPr>
          <w:rFonts w:ascii="Times New Roman" w:hAnsi="Times New Roman" w:cs="Times New Roman"/>
          <w:sz w:val="24"/>
          <w:szCs w:val="24"/>
          <w:lang w:val="en-GB"/>
        </w:rPr>
        <w:t>, 72(9), 31-46</w:t>
      </w:r>
    </w:p>
    <w:p w14:paraId="0DD8ACE9" w14:textId="77777777" w:rsidR="0090453F" w:rsidRDefault="0090453F">
      <w:pPr>
        <w:spacing w:after="0" w:line="240" w:lineRule="auto"/>
        <w:jc w:val="both"/>
        <w:rPr>
          <w:rFonts w:ascii="Times New Roman" w:hAnsi="Times New Roman" w:cs="Times New Roman"/>
          <w:sz w:val="24"/>
          <w:szCs w:val="24"/>
          <w:lang w:val="en-GB"/>
        </w:rPr>
      </w:pPr>
    </w:p>
    <w:p w14:paraId="4C6E140D" w14:textId="77777777" w:rsidR="0090453F" w:rsidRDefault="00000000">
      <w:pPr>
        <w:pStyle w:val="NormalWeb"/>
        <w:shd w:val="clear" w:color="auto" w:fill="FFFFFF"/>
        <w:spacing w:before="0" w:after="0"/>
        <w:jc w:val="both"/>
      </w:pPr>
      <w:r>
        <w:rPr>
          <w:b/>
          <w:bCs/>
          <w:i/>
          <w:iCs/>
          <w:color w:val="000000"/>
        </w:rPr>
        <w:t>Pustaka yang berupa judul buku</w:t>
      </w:r>
      <w:r>
        <w:rPr>
          <w:i/>
          <w:iCs/>
          <w:color w:val="000000"/>
        </w:rPr>
        <w:t>:</w:t>
      </w:r>
    </w:p>
    <w:p w14:paraId="36041369" w14:textId="77777777" w:rsidR="0090453F" w:rsidRDefault="00000000">
      <w:pPr>
        <w:pStyle w:val="NormalWeb"/>
        <w:shd w:val="clear" w:color="auto" w:fill="FFFFFF"/>
        <w:spacing w:before="0" w:after="0"/>
        <w:jc w:val="both"/>
      </w:pPr>
      <w:r>
        <w:rPr>
          <w:color w:val="000000"/>
        </w:rPr>
        <w:t>Fridman, A. (2008). </w:t>
      </w:r>
      <w:r>
        <w:rPr>
          <w:i/>
          <w:iCs/>
          <w:color w:val="000000"/>
        </w:rPr>
        <w:t>Plasma Chemistry</w:t>
      </w:r>
      <w:r>
        <w:rPr>
          <w:color w:val="000000"/>
        </w:rPr>
        <w:t> (p. 978). Cambridge: Cambridge University Press</w:t>
      </w:r>
    </w:p>
    <w:p w14:paraId="55697112" w14:textId="77777777" w:rsidR="0090453F" w:rsidRDefault="00000000">
      <w:pPr>
        <w:pStyle w:val="NormalWeb"/>
        <w:shd w:val="clear" w:color="auto" w:fill="FFFFFF"/>
        <w:spacing w:before="0" w:after="0"/>
        <w:jc w:val="both"/>
        <w:rPr>
          <w:b/>
          <w:bCs/>
          <w:i/>
          <w:iCs/>
          <w:color w:val="000000"/>
        </w:rPr>
      </w:pPr>
      <w:r>
        <w:rPr>
          <w:b/>
          <w:bCs/>
          <w:i/>
          <w:iCs/>
          <w:color w:val="000000"/>
        </w:rPr>
        <w:t>Pustaka yang berupa Prosiding Seminar:</w:t>
      </w:r>
    </w:p>
    <w:p w14:paraId="492395C8" w14:textId="77777777" w:rsidR="0090453F" w:rsidRDefault="00000000">
      <w:pPr>
        <w:pStyle w:val="NormalWeb"/>
        <w:shd w:val="clear" w:color="auto" w:fill="FFFFFF"/>
        <w:spacing w:before="0" w:after="0"/>
        <w:jc w:val="both"/>
      </w:pPr>
      <w:r>
        <w:rPr>
          <w:color w:val="000000"/>
        </w:rPr>
        <w:t>Roeva, O. (2012). Real-World Applications of Genetic Algorithm. In</w:t>
      </w:r>
      <w:r>
        <w:rPr>
          <w:i/>
          <w:iCs/>
          <w:color w:val="000000"/>
        </w:rPr>
        <w:t> International Conference on Chemical and Material Engineering</w:t>
      </w:r>
      <w:r>
        <w:rPr>
          <w:color w:val="000000"/>
        </w:rPr>
        <w:t> (pp. 25–30). Semarang, Indonesia: Department of Chemical Engineering, Diponegoro University.</w:t>
      </w:r>
    </w:p>
    <w:p w14:paraId="7535F61D" w14:textId="77777777" w:rsidR="0090453F" w:rsidRDefault="00000000">
      <w:pPr>
        <w:pStyle w:val="NormalWeb"/>
        <w:shd w:val="clear" w:color="auto" w:fill="FFFFFF"/>
        <w:spacing w:before="0" w:after="0"/>
        <w:jc w:val="both"/>
      </w:pPr>
      <w:r>
        <w:rPr>
          <w:b/>
          <w:bCs/>
          <w:i/>
          <w:iCs/>
          <w:color w:val="000000"/>
        </w:rPr>
        <w:t>Pustaka yang berupa disertasi/thesis/skripsi:</w:t>
      </w:r>
      <w:r>
        <w:rPr>
          <w:b/>
          <w:bCs/>
          <w:color w:val="000000"/>
        </w:rPr>
        <w:t> </w:t>
      </w:r>
    </w:p>
    <w:p w14:paraId="322FBC49" w14:textId="77777777" w:rsidR="0090453F" w:rsidRDefault="00000000">
      <w:pPr>
        <w:pStyle w:val="NormalWeb"/>
        <w:shd w:val="clear" w:color="auto" w:fill="FFFFFF"/>
        <w:spacing w:before="0" w:after="0"/>
        <w:jc w:val="both"/>
      </w:pPr>
      <w:r>
        <w:rPr>
          <w:color w:val="000000"/>
        </w:rPr>
        <w:t>Istadi, I. (2006). Development of A Hybrid Artificial Neural Network – Genetic Algorithm for Modelling and Optimization of Dielectric-Barrier Discharge Plasma Reactor. </w:t>
      </w:r>
      <w:r>
        <w:rPr>
          <w:i/>
          <w:iCs/>
          <w:color w:val="000000"/>
        </w:rPr>
        <w:t>PhD Thesis</w:t>
      </w:r>
      <w:r>
        <w:rPr>
          <w:color w:val="000000"/>
        </w:rPr>
        <w:t>. Universiti Teknologi Malaysia.</w:t>
      </w:r>
    </w:p>
    <w:p w14:paraId="6C56F8D6" w14:textId="77777777" w:rsidR="0090453F" w:rsidRDefault="00000000">
      <w:pPr>
        <w:pStyle w:val="NormalWeb"/>
        <w:shd w:val="clear" w:color="auto" w:fill="FFFFFF"/>
        <w:spacing w:before="0" w:after="0"/>
        <w:jc w:val="both"/>
      </w:pPr>
      <w:r>
        <w:rPr>
          <w:b/>
          <w:bCs/>
          <w:i/>
          <w:iCs/>
          <w:color w:val="000000"/>
        </w:rPr>
        <w:t>Pustaka yang berupa patent:</w:t>
      </w:r>
      <w:r>
        <w:rPr>
          <w:b/>
          <w:bCs/>
          <w:color w:val="000000"/>
        </w:rPr>
        <w:t> </w:t>
      </w:r>
    </w:p>
    <w:p w14:paraId="5F950C0C" w14:textId="77777777" w:rsidR="0090453F" w:rsidRDefault="00000000">
      <w:pPr>
        <w:pStyle w:val="NormalWeb"/>
        <w:shd w:val="clear" w:color="auto" w:fill="FFFFFF"/>
        <w:spacing w:before="0" w:after="0"/>
        <w:jc w:val="both"/>
      </w:pPr>
      <w:r>
        <w:rPr>
          <w:color w:val="000000"/>
        </w:rPr>
        <w:t>Primack, H.S. (1983). Method of Stabilizing Polyvalent Metal Solutions. </w:t>
      </w:r>
      <w:r>
        <w:rPr>
          <w:i/>
          <w:iCs/>
          <w:color w:val="000000"/>
        </w:rPr>
        <w:t>US Patent No. 4,373,104</w:t>
      </w:r>
    </w:p>
    <w:p w14:paraId="73FC0E2F" w14:textId="77777777" w:rsidR="0090453F" w:rsidRDefault="00000000">
      <w:pPr>
        <w:pStyle w:val="NormalWeb"/>
        <w:shd w:val="clear" w:color="auto" w:fill="FFFFFF"/>
        <w:spacing w:before="0" w:after="0"/>
        <w:jc w:val="both"/>
      </w:pPr>
      <w:r>
        <w:rPr>
          <w:b/>
          <w:bCs/>
          <w:i/>
          <w:iCs/>
          <w:color w:val="000000"/>
        </w:rPr>
        <w:t>Pustaka yang berupa HandBook:</w:t>
      </w:r>
      <w:r>
        <w:rPr>
          <w:b/>
          <w:bCs/>
          <w:color w:val="000000"/>
        </w:rPr>
        <w:t> </w:t>
      </w:r>
    </w:p>
    <w:p w14:paraId="27B91B82" w14:textId="77777777" w:rsidR="0090453F" w:rsidRDefault="00000000">
      <w:pPr>
        <w:pStyle w:val="NormalWeb"/>
        <w:shd w:val="clear" w:color="auto" w:fill="FFFFFF"/>
        <w:spacing w:before="0" w:after="0"/>
        <w:jc w:val="both"/>
        <w:rPr>
          <w:color w:val="000000"/>
        </w:rPr>
      </w:pPr>
      <w:r>
        <w:rPr>
          <w:color w:val="000000"/>
        </w:rPr>
        <w:t>Hovmand, S. (1995). Fluidized Bed Drying. In Mujumdar, A.S. (Ed.) </w:t>
      </w:r>
      <w:r>
        <w:rPr>
          <w:i/>
          <w:iCs/>
          <w:color w:val="000000"/>
        </w:rPr>
        <w:t>Handbook of Industrial Drying</w:t>
      </w:r>
      <w:r>
        <w:rPr>
          <w:color w:val="000000"/>
        </w:rPr>
        <w:t> (pp.195-248). 2nd Ed. New York: Marcel Dekker.</w:t>
      </w:r>
    </w:p>
    <w:p w14:paraId="03611C94" w14:textId="77777777" w:rsidR="0090453F" w:rsidRDefault="00000000">
      <w:pPr>
        <w:pStyle w:val="NormalWeb"/>
        <w:shd w:val="clear" w:color="auto" w:fill="FFFFFF"/>
        <w:spacing w:before="0" w:after="0"/>
        <w:jc w:val="both"/>
        <w:rPr>
          <w:b/>
          <w:bCs/>
          <w:i/>
          <w:iCs/>
          <w:color w:val="000000"/>
        </w:rPr>
      </w:pPr>
      <w:r>
        <w:rPr>
          <w:b/>
          <w:bCs/>
          <w:i/>
          <w:iCs/>
          <w:color w:val="000000"/>
        </w:rPr>
        <w:t>Website </w:t>
      </w:r>
    </w:p>
    <w:p w14:paraId="3F91FEC8" w14:textId="77777777" w:rsidR="0090453F" w:rsidRDefault="00000000">
      <w:pPr>
        <w:pStyle w:val="NormalWeb"/>
        <w:spacing w:before="0" w:after="0"/>
        <w:jc w:val="both"/>
      </w:pPr>
      <w:r>
        <w:rPr>
          <w:color w:val="000000"/>
        </w:rPr>
        <w:t>United Arab Emirates architecture. (n.d.). Retrieved June 17, 2010, from UAE Interact website: http://www. uaeinteract.com/</w:t>
      </w:r>
    </w:p>
    <w:p w14:paraId="5EE80E27" w14:textId="77777777" w:rsidR="0090453F" w:rsidRDefault="00000000">
      <w:pPr>
        <w:pStyle w:val="NormalWeb"/>
        <w:spacing w:before="0" w:after="0"/>
        <w:jc w:val="both"/>
        <w:rPr>
          <w:b/>
          <w:bCs/>
          <w:i/>
          <w:iCs/>
          <w:color w:val="000000"/>
        </w:rPr>
      </w:pPr>
      <w:r>
        <w:rPr>
          <w:b/>
          <w:bCs/>
          <w:i/>
          <w:iCs/>
          <w:color w:val="000000"/>
        </w:rPr>
        <w:t>Dokumen Pemerintah</w:t>
      </w:r>
    </w:p>
    <w:p w14:paraId="0773E3A9" w14:textId="77777777" w:rsidR="0090453F" w:rsidRDefault="00000000">
      <w:pPr>
        <w:pStyle w:val="NormalWeb"/>
        <w:spacing w:before="0" w:after="0"/>
        <w:jc w:val="both"/>
      </w:pPr>
      <w:r>
        <w:rPr>
          <w:color w:val="000000"/>
        </w:rPr>
        <w:t xml:space="preserve">Pusat Pembinaan dan Pengembangan Bahasa. (1978).  </w:t>
      </w:r>
      <w:r>
        <w:rPr>
          <w:i/>
          <w:iCs/>
          <w:color w:val="000000"/>
        </w:rPr>
        <w:t>Pedoman Penulisan Laporan Penelitian</w:t>
      </w:r>
      <w:r>
        <w:rPr>
          <w:color w:val="000000"/>
        </w:rPr>
        <w:t>. Jakarta: Departemen Pendidikan dan Kebudayaan.</w:t>
      </w:r>
    </w:p>
    <w:p w14:paraId="03F176AE" w14:textId="77777777" w:rsidR="0090453F" w:rsidRDefault="00000000">
      <w:pPr>
        <w:pStyle w:val="NormalWeb"/>
        <w:spacing w:before="0" w:after="0"/>
        <w:jc w:val="both"/>
        <w:rPr>
          <w:b/>
          <w:bCs/>
          <w:i/>
          <w:iCs/>
          <w:color w:val="000000"/>
        </w:rPr>
      </w:pPr>
      <w:r>
        <w:rPr>
          <w:b/>
          <w:bCs/>
          <w:i/>
          <w:iCs/>
          <w:color w:val="000000"/>
        </w:rPr>
        <w:t>Dokumen Pemerintah  yang diterbitkan oleh penerbit dan tanpa lembaga</w:t>
      </w:r>
    </w:p>
    <w:p w14:paraId="6162B219" w14:textId="77777777" w:rsidR="0090453F" w:rsidRDefault="00000000">
      <w:pPr>
        <w:pStyle w:val="NormalWeb"/>
        <w:spacing w:before="0" w:after="0"/>
        <w:jc w:val="both"/>
      </w:pPr>
      <w:r>
        <w:rPr>
          <w:i/>
          <w:iCs/>
          <w:color w:val="000000"/>
        </w:rPr>
        <w:t>Undang-Undang Republik Indonesia Nomor 2 Tahun 1989 tentang Sistem Pendidikan Nasional</w:t>
      </w:r>
      <w:r>
        <w:rPr>
          <w:color w:val="000000"/>
        </w:rPr>
        <w:t>. 1990. Jakarta: PT Armas Duta Jaya. </w:t>
      </w:r>
    </w:p>
    <w:p w14:paraId="22574E76" w14:textId="77777777" w:rsidR="0090453F" w:rsidRDefault="00000000">
      <w:pPr>
        <w:pStyle w:val="NormalWeb"/>
        <w:spacing w:before="0" w:after="0"/>
        <w:jc w:val="both"/>
        <w:rPr>
          <w:b/>
          <w:bCs/>
          <w:i/>
          <w:iCs/>
          <w:color w:val="000000"/>
        </w:rPr>
      </w:pPr>
      <w:r>
        <w:rPr>
          <w:b/>
          <w:bCs/>
          <w:i/>
          <w:iCs/>
          <w:color w:val="000000"/>
        </w:rPr>
        <w:t>Tulisan/ berita dalam koran (tanpa nama penulis)</w:t>
      </w:r>
    </w:p>
    <w:p w14:paraId="0A69D57E" w14:textId="77777777" w:rsidR="0090453F" w:rsidRDefault="00000000">
      <w:pPr>
        <w:pStyle w:val="NormalWeb"/>
        <w:spacing w:before="0" w:after="0"/>
        <w:jc w:val="both"/>
      </w:pPr>
      <w:r>
        <w:rPr>
          <w:color w:val="000000"/>
        </w:rPr>
        <w:t xml:space="preserve">Jawa Pos. 22 April, 1995. </w:t>
      </w:r>
      <w:r>
        <w:rPr>
          <w:i/>
          <w:iCs/>
          <w:color w:val="000000"/>
        </w:rPr>
        <w:t>Wanita Kelas Bawah Lebih Mandiri</w:t>
      </w:r>
      <w:r>
        <w:rPr>
          <w:color w:val="000000"/>
        </w:rPr>
        <w:t>, hlm.3.</w:t>
      </w:r>
    </w:p>
    <w:p w14:paraId="19300756" w14:textId="77777777" w:rsidR="0090453F" w:rsidRDefault="0090453F">
      <w:pPr>
        <w:spacing w:after="0" w:line="240" w:lineRule="auto"/>
        <w:ind w:left="728" w:firstLine="28"/>
        <w:jc w:val="both"/>
        <w:rPr>
          <w:rFonts w:ascii="Times New Roman" w:eastAsia="Times New Roman" w:hAnsi="Times New Roman" w:cs="Times New Roman"/>
          <w:sz w:val="24"/>
          <w:szCs w:val="24"/>
          <w:lang w:val="en-US"/>
        </w:rPr>
      </w:pPr>
    </w:p>
    <w:p w14:paraId="6296296F" w14:textId="77777777" w:rsidR="0090453F" w:rsidRDefault="0090453F">
      <w:pPr>
        <w:spacing w:after="0" w:line="240" w:lineRule="auto"/>
        <w:ind w:left="720" w:hanging="720"/>
        <w:jc w:val="both"/>
        <w:rPr>
          <w:rFonts w:ascii="Times New Roman" w:eastAsia="Times New Roman" w:hAnsi="Times New Roman" w:cs="Times New Roman"/>
          <w:sz w:val="24"/>
          <w:szCs w:val="24"/>
          <w:lang w:val="en-US"/>
        </w:rPr>
      </w:pPr>
    </w:p>
    <w:sectPr w:rsidR="0090453F">
      <w:headerReference w:type="even" r:id="rId14"/>
      <w:headerReference w:type="default" r:id="rId15"/>
      <w:footerReference w:type="even" r:id="rId16"/>
      <w:footerReference w:type="default" r:id="rId17"/>
      <w:headerReference w:type="first" r:id="rId18"/>
      <w:footerReference w:type="first" r:id="rId19"/>
      <w:pgSz w:w="11906" w:h="16838"/>
      <w:pgMar w:top="831" w:right="1440" w:bottom="1440" w:left="1440" w:header="709" w:footer="709" w:gutter="0"/>
      <w:pgNumType w:start="365"/>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D57D9" w14:textId="77777777" w:rsidR="00120F8F" w:rsidRDefault="00120F8F">
      <w:pPr>
        <w:spacing w:after="0" w:line="240" w:lineRule="auto"/>
      </w:pPr>
      <w:r>
        <w:separator/>
      </w:r>
    </w:p>
  </w:endnote>
  <w:endnote w:type="continuationSeparator" w:id="0">
    <w:p w14:paraId="53DCBD44" w14:textId="77777777" w:rsidR="00120F8F" w:rsidRDefault="00120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charset w:val="00"/>
    <w:family w:val="roman"/>
    <w:pitch w:val="variable"/>
    <w:sig w:usb0="00000287" w:usb1="00000000" w:usb2="00000000" w:usb3="00000000" w:csb0="0000009F" w:csb1="00000000"/>
  </w:font>
  <w:font w:name="Calisto MT">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Brush Script St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278B5" w14:textId="77777777" w:rsidR="00041D64" w:rsidRDefault="00041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F46C" w14:textId="77777777" w:rsidR="0090453F" w:rsidRDefault="00000000">
    <w:pPr>
      <w:tabs>
        <w:tab w:val="center" w:pos="4680"/>
        <w:tab w:val="right" w:pos="9360"/>
      </w:tabs>
      <w:spacing w:after="0" w:line="240" w:lineRule="auto"/>
      <w:rPr>
        <w:rFonts w:ascii="Times New Roman" w:eastAsia="Times New Roman" w:hAnsi="Times New Roman" w:cs="Times New Roman"/>
        <w:i/>
        <w:color w:val="000000"/>
        <w:sz w:val="20"/>
        <w:szCs w:val="20"/>
        <w:lang w:val="en-US"/>
      </w:rPr>
    </w:pPr>
    <w:r>
      <w:rPr>
        <w:rFonts w:ascii="Cambria" w:eastAsia="Brush Script Std" w:hAnsi="Cambria" w:cs="Brush Script Std"/>
        <w:b/>
        <w:color w:val="000000"/>
        <w:sz w:val="20"/>
        <w:szCs w:val="20"/>
      </w:rPr>
      <w:tab/>
      <w:t xml:space="preserve">                                                                                                                        DIDAKTIKA</w:t>
    </w:r>
    <w:r>
      <w:rPr>
        <w:rFonts w:ascii="Times New Roman" w:eastAsia="Times New Roman" w:hAnsi="Times New Roman" w:cs="Times New Roman"/>
        <w:i/>
        <w:color w:val="000000"/>
        <w:sz w:val="20"/>
        <w:szCs w:val="20"/>
      </w:rPr>
      <w:t xml:space="preserve"> bulan-tahun. Vol.</w:t>
    </w:r>
    <w:r>
      <w:rPr>
        <w:rFonts w:ascii="Times New Roman" w:eastAsia="Times New Roman" w:hAnsi="Times New Roman" w:cs="Times New Roman"/>
        <w:i/>
        <w:color w:val="000000"/>
        <w:sz w:val="20"/>
        <w:szCs w:val="20"/>
        <w:lang w:val="en-US"/>
      </w:rPr>
      <w:t>,</w:t>
    </w:r>
    <w:r>
      <w:rPr>
        <w:rFonts w:ascii="Times New Roman" w:eastAsia="Times New Roman" w:hAnsi="Times New Roman" w:cs="Times New Roman"/>
        <w:i/>
        <w:color w:val="000000"/>
        <w:sz w:val="20"/>
        <w:szCs w:val="20"/>
      </w:rPr>
      <w:t xml:space="preserve"> No.</w:t>
    </w:r>
  </w:p>
  <w:p w14:paraId="581983B6" w14:textId="77777777" w:rsidR="0090453F" w:rsidRDefault="00000000">
    <w:pPr>
      <w:tabs>
        <w:tab w:val="center" w:pos="4680"/>
        <w:tab w:val="right" w:pos="9360"/>
      </w:tabs>
      <w:spacing w:after="0" w:line="240" w:lineRule="auto"/>
      <w:rPr>
        <w:color w:val="000000"/>
        <w:sz w:val="20"/>
        <w:szCs w:val="20"/>
      </w:rPr>
    </w:pPr>
    <w:r>
      <w:rPr>
        <w:rFonts w:ascii="Times New Roman" w:eastAsia="Times New Roman" w:hAnsi="Times New Roman" w:cs="Times New Roman"/>
        <w:i/>
        <w:color w:val="000000"/>
        <w:sz w:val="20"/>
        <w:szCs w:val="20"/>
        <w:lang w:val="en-US"/>
      </w:rPr>
      <w:t xml:space="preserve">Copyright © </w:t>
    </w:r>
    <w:r>
      <w:rPr>
        <w:rFonts w:ascii="Times New Roman" w:eastAsia="Times New Roman" w:hAnsi="Times New Roman" w:cs="Times New Roman"/>
        <w:i/>
        <w:color w:val="000000"/>
        <w:sz w:val="20"/>
        <w:szCs w:val="20"/>
      </w:rPr>
      <w:t>the Author(s)</w:t>
    </w:r>
    <w:r>
      <w:rPr>
        <w:rFonts w:ascii="Times New Roman" w:eastAsia="Times New Roman" w:hAnsi="Times New Roman" w:cs="Times New Roman"/>
        <w:i/>
        <w:color w:val="000000"/>
        <w:sz w:val="20"/>
        <w:szCs w:val="20"/>
        <w:lang w:val="en-US"/>
      </w:rPr>
      <w:tab/>
    </w:r>
    <w:r>
      <w:rPr>
        <w:rFonts w:ascii="Times New Roman" w:eastAsia="Times New Roman" w:hAnsi="Times New Roman" w:cs="Times New Roman"/>
        <w:i/>
        <w:color w:val="000000"/>
        <w:sz w:val="20"/>
        <w:szCs w:val="20"/>
        <w:lang w:val="en-US"/>
      </w:rPr>
      <w:tab/>
    </w:r>
    <w:r>
      <w:rPr>
        <w:color w:val="000000"/>
        <w:sz w:val="20"/>
        <w:szCs w:val="20"/>
      </w:rPr>
      <w:t>|</w:t>
    </w: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 xml:space="preserve"> PAGE </w:instrText>
    </w:r>
    <w:r>
      <w:rPr>
        <w:rFonts w:ascii="Times New Roman" w:eastAsia="Times New Roman" w:hAnsi="Times New Roman" w:cs="Times New Roman"/>
        <w:b/>
        <w:color w:val="000000"/>
        <w:sz w:val="20"/>
        <w:szCs w:val="20"/>
      </w:rPr>
      <w:fldChar w:fldCharType="separate"/>
    </w:r>
    <w:r>
      <w:rPr>
        <w:rFonts w:ascii="Times New Roman" w:eastAsia="Times New Roman" w:hAnsi="Times New Roman" w:cs="Times New Roman"/>
        <w:b/>
        <w:color w:val="000000"/>
        <w:sz w:val="20"/>
        <w:szCs w:val="20"/>
      </w:rPr>
      <w:t>369</w:t>
    </w:r>
    <w:r>
      <w:rPr>
        <w:rFonts w:ascii="Times New Roman" w:eastAsia="Times New Roman" w:hAnsi="Times New Roman" w:cs="Times New Roman"/>
        <w:b/>
        <w:color w:val="000000"/>
        <w:sz w:val="20"/>
        <w:szCs w:val="20"/>
      </w:rPr>
      <w:fldChar w:fldCharType="end"/>
    </w:r>
  </w:p>
  <w:p w14:paraId="65DECAF6" w14:textId="77777777" w:rsidR="0090453F" w:rsidRDefault="0090453F">
    <w:pPr>
      <w:tabs>
        <w:tab w:val="center" w:pos="4680"/>
        <w:tab w:val="right" w:pos="9360"/>
      </w:tabs>
      <w:spacing w:after="0" w:line="240" w:lineRule="auto"/>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49797" w14:textId="77777777" w:rsidR="00041D64" w:rsidRDefault="00041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20CCE" w14:textId="77777777" w:rsidR="00120F8F" w:rsidRDefault="00120F8F">
      <w:pPr>
        <w:spacing w:after="0" w:line="240" w:lineRule="auto"/>
      </w:pPr>
      <w:r>
        <w:separator/>
      </w:r>
    </w:p>
  </w:footnote>
  <w:footnote w:type="continuationSeparator" w:id="0">
    <w:p w14:paraId="17D5778C" w14:textId="77777777" w:rsidR="00120F8F" w:rsidRDefault="00120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B3888" w14:textId="77777777" w:rsidR="00041D64" w:rsidRDefault="00041D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FE96" w14:textId="77777777" w:rsidR="0090453F" w:rsidRDefault="0090453F">
    <w:pPr>
      <w:widowControl w:val="0"/>
      <w:spacing w:after="0" w:line="276" w:lineRule="auto"/>
    </w:pPr>
  </w:p>
  <w:tbl>
    <w:tblPr>
      <w:tblW w:w="9288" w:type="dxa"/>
      <w:tblLayout w:type="fixed"/>
      <w:tblLook w:val="04A0" w:firstRow="1" w:lastRow="0" w:firstColumn="1" w:lastColumn="0" w:noHBand="0" w:noVBand="1"/>
    </w:tblPr>
    <w:tblGrid>
      <w:gridCol w:w="1242"/>
      <w:gridCol w:w="5436"/>
      <w:gridCol w:w="2610"/>
    </w:tblGrid>
    <w:tr w:rsidR="0090453F" w14:paraId="47730640" w14:textId="77777777">
      <w:trPr>
        <w:trHeight w:val="1032"/>
      </w:trPr>
      <w:tc>
        <w:tcPr>
          <w:tcW w:w="1242" w:type="dxa"/>
          <w:tcBorders>
            <w:bottom w:val="thinThickSmallGap" w:sz="24" w:space="0" w:color="000000"/>
          </w:tcBorders>
          <w:shd w:val="clear" w:color="auto" w:fill="D1D1D1"/>
        </w:tcPr>
        <w:p w14:paraId="4436ACD7" w14:textId="76647C6E" w:rsidR="0090453F" w:rsidRDefault="00041D64">
          <w:pPr>
            <w:tabs>
              <w:tab w:val="center" w:pos="4680"/>
              <w:tab w:val="right" w:pos="9360"/>
            </w:tabs>
            <w:snapToGrid w:val="0"/>
            <w:spacing w:after="0" w:line="240" w:lineRule="auto"/>
            <w:rPr>
              <w:rFonts w:ascii="Times New Roman" w:eastAsia="Times New Roman" w:hAnsi="Times New Roman" w:cs="Times New Roman"/>
              <w:b/>
              <w:color w:val="000000"/>
              <w:sz w:val="20"/>
              <w:szCs w:val="20"/>
              <w:lang w:val="en-US" w:eastAsia="en-US"/>
            </w:rPr>
          </w:pPr>
          <w:r>
            <w:rPr>
              <w:noProof/>
            </w:rPr>
            <w:pict w14:anchorId="2036A6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style="position:absolute;margin-left:2.4pt;margin-top:10.1pt;width:53.05pt;height:37.35pt;z-index:1;visibility:visible;mso-wrap-style:square;mso-wrap-distance-left:9pt;mso-wrap-distance-top:0;mso-wrap-distance-right:9pt;mso-wrap-distance-bottom:0;mso-position-horizontal-relative:text;mso-position-vertical-relative:text;mso-width-relative:page;mso-height-relative:page">
                <v:imagedata r:id="rId1" o:title="DIDAKTIKA LOGO"/>
              </v:shape>
            </w:pict>
          </w:r>
          <w:r w:rsidR="00000000">
            <w:rPr>
              <w:noProof/>
            </w:rPr>
            <w:pict w14:anchorId="5A3BE161">
              <v:shape id="Picture 2" o:spid="_x0000_s1026" type="#_x0000_t75" style="position:absolute;margin-left:-.25pt;margin-top:9.75pt;width:50.5pt;height:39pt;z-index:-1;visibility:visible;mso-wrap-style:square;mso-wrap-distance-left:9.05pt;mso-wrap-distance-top:0;mso-wrap-distance-right:9.05pt;mso-wrap-distance-bottom:0;mso-position-horizontal:absolute;mso-position-horizontal-relative:text;mso-position-vertical:absolute;mso-position-vertical-relative:text">
                <v:imagedata r:id="rId2" o:title="" croptop="-5f" cropbottom="-5f" cropleft="-5f" cropright="-5f"/>
              </v:shape>
            </w:pict>
          </w:r>
        </w:p>
      </w:tc>
      <w:tc>
        <w:tcPr>
          <w:tcW w:w="5436" w:type="dxa"/>
          <w:tcBorders>
            <w:bottom w:val="thinThickSmallGap" w:sz="24" w:space="0" w:color="000000"/>
          </w:tcBorders>
          <w:shd w:val="clear" w:color="auto" w:fill="D1D1D1"/>
        </w:tcPr>
        <w:p w14:paraId="009180C3" w14:textId="77777777" w:rsidR="0090453F" w:rsidRPr="00041D64" w:rsidRDefault="0090453F">
          <w:pPr>
            <w:tabs>
              <w:tab w:val="center" w:pos="4680"/>
              <w:tab w:val="right" w:pos="9360"/>
            </w:tabs>
            <w:snapToGrid w:val="0"/>
            <w:spacing w:after="0" w:line="240" w:lineRule="auto"/>
            <w:rPr>
              <w:rFonts w:ascii="Times New Roman" w:eastAsia="Times New Roman" w:hAnsi="Times New Roman" w:cs="Times New Roman"/>
              <w:b/>
              <w:color w:val="000000"/>
              <w:sz w:val="14"/>
              <w:szCs w:val="14"/>
            </w:rPr>
          </w:pPr>
        </w:p>
        <w:p w14:paraId="69056558" w14:textId="77777777" w:rsidR="0090453F" w:rsidRDefault="00000000">
          <w:pPr>
            <w:tabs>
              <w:tab w:val="center" w:pos="4680"/>
              <w:tab w:val="right" w:pos="9360"/>
            </w:tabs>
            <w:spacing w:after="0" w:line="240" w:lineRule="auto"/>
            <w:rPr>
              <w:rFonts w:ascii="Times New Roman" w:eastAsia="Times New Roman" w:hAnsi="Times New Roman" w:cs="Times New Roman"/>
              <w:b/>
              <w:color w:val="000000"/>
              <w:sz w:val="20"/>
              <w:szCs w:val="20"/>
              <w:lang w:val="en-US"/>
            </w:rPr>
          </w:pPr>
          <w:r>
            <w:rPr>
              <w:rFonts w:ascii="Times New Roman" w:eastAsia="Times New Roman" w:hAnsi="Times New Roman" w:cs="Times New Roman"/>
              <w:b/>
              <w:color w:val="000000"/>
              <w:sz w:val="20"/>
              <w:szCs w:val="20"/>
            </w:rPr>
            <w:t xml:space="preserve">DIDAKTIKA: </w:t>
          </w:r>
        </w:p>
        <w:p w14:paraId="0F0DDD21" w14:textId="77777777" w:rsidR="0090453F" w:rsidRDefault="00000000">
          <w:pPr>
            <w:tabs>
              <w:tab w:val="center" w:pos="4680"/>
              <w:tab w:val="right" w:pos="9360"/>
            </w:tabs>
            <w:spacing w:after="0" w:line="240" w:lineRule="auto"/>
            <w:rPr>
              <w:b/>
              <w:i/>
              <w:color w:val="000000"/>
              <w:sz w:val="18"/>
              <w:szCs w:val="18"/>
            </w:rPr>
          </w:pPr>
          <w:r>
            <w:rPr>
              <w:rFonts w:ascii="Times New Roman" w:eastAsia="Times New Roman" w:hAnsi="Times New Roman" w:cs="Times New Roman"/>
              <w:b/>
              <w:color w:val="000000"/>
              <w:sz w:val="20"/>
              <w:szCs w:val="20"/>
            </w:rPr>
            <w:t>Jurnal Penelitian Tindakan Kelas</w:t>
          </w:r>
        </w:p>
        <w:p w14:paraId="21E8F91B" w14:textId="77777777" w:rsidR="0090453F" w:rsidRDefault="00000000">
          <w:pPr>
            <w:tabs>
              <w:tab w:val="center" w:pos="4680"/>
              <w:tab w:val="right" w:pos="9360"/>
            </w:tabs>
            <w:spacing w:after="0" w:line="240" w:lineRule="auto"/>
            <w:rPr>
              <w:rFonts w:ascii="Times New Roman" w:eastAsia="Times New Roman" w:hAnsi="Times New Roman" w:cs="Times New Roman"/>
              <w:i/>
              <w:color w:val="0563C1"/>
              <w:sz w:val="20"/>
              <w:szCs w:val="20"/>
              <w:u w:val="single"/>
            </w:rPr>
          </w:pPr>
          <w:r>
            <w:rPr>
              <w:rFonts w:ascii="Times New Roman" w:eastAsia="Times New Roman" w:hAnsi="Times New Roman" w:cs="Times New Roman"/>
              <w:i/>
              <w:color w:val="0563C1"/>
              <w:sz w:val="20"/>
              <w:szCs w:val="20"/>
              <w:u w:val="single"/>
            </w:rPr>
            <w:t>https://didaktika.lombokinstitute.com/index.php/JPTK</w:t>
          </w:r>
        </w:p>
      </w:tc>
      <w:tc>
        <w:tcPr>
          <w:tcW w:w="2610" w:type="dxa"/>
          <w:tcBorders>
            <w:bottom w:val="thinThickSmallGap" w:sz="24" w:space="0" w:color="000000"/>
          </w:tcBorders>
          <w:shd w:val="clear" w:color="auto" w:fill="D1D1D1"/>
        </w:tcPr>
        <w:p w14:paraId="01A94A8B" w14:textId="77777777" w:rsidR="0090453F" w:rsidRPr="00041D64" w:rsidRDefault="0090453F">
          <w:pPr>
            <w:tabs>
              <w:tab w:val="center" w:pos="4680"/>
              <w:tab w:val="right" w:pos="9360"/>
            </w:tabs>
            <w:snapToGrid w:val="0"/>
            <w:spacing w:after="0" w:line="240" w:lineRule="auto"/>
            <w:jc w:val="center"/>
            <w:rPr>
              <w:rFonts w:ascii="Times New Roman" w:eastAsia="Times New Roman" w:hAnsi="Times New Roman" w:cs="Times New Roman"/>
              <w:i/>
              <w:color w:val="000000"/>
              <w:sz w:val="14"/>
              <w:szCs w:val="14"/>
              <w:u w:val="single"/>
            </w:rPr>
          </w:pPr>
        </w:p>
        <w:p w14:paraId="569D5FC8" w14:textId="77777777" w:rsidR="0090453F" w:rsidRDefault="00000000">
          <w:pPr>
            <w:tabs>
              <w:tab w:val="center" w:pos="4680"/>
              <w:tab w:val="right" w:pos="9360"/>
            </w:tabs>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      Vol. ,No. (Bulan – Tahun)</w:t>
          </w:r>
        </w:p>
        <w:p w14:paraId="6E7058B7" w14:textId="77777777" w:rsidR="0090453F" w:rsidRDefault="00000000">
          <w:pPr>
            <w:tabs>
              <w:tab w:val="center" w:pos="4680"/>
              <w:tab w:val="right" w:pos="9360"/>
            </w:tabs>
            <w:spacing w:after="0" w:line="240" w:lineRule="auto"/>
            <w:jc w:val="right"/>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E-ISSN: xxxx-xxxx</w:t>
          </w:r>
        </w:p>
        <w:p w14:paraId="670860B6" w14:textId="77777777" w:rsidR="0090453F" w:rsidRDefault="00000000">
          <w:pPr>
            <w:tabs>
              <w:tab w:val="center" w:pos="4680"/>
              <w:tab w:val="right" w:pos="9360"/>
            </w:tabs>
            <w:spacing w:after="0" w:line="240" w:lineRule="auto"/>
            <w:jc w:val="right"/>
            <w:rPr>
              <w:rFonts w:ascii="Times New Roman" w:eastAsia="Times New Roman" w:hAnsi="Times New Roman" w:cs="Times New Roman"/>
              <w:i/>
              <w:color w:val="000000"/>
              <w:sz w:val="20"/>
              <w:szCs w:val="20"/>
              <w:lang w:val="en-US"/>
            </w:rPr>
          </w:pPr>
          <w:r>
            <w:rPr>
              <w:rFonts w:ascii="Times New Roman" w:eastAsia="Times New Roman" w:hAnsi="Times New Roman" w:cs="Times New Roman"/>
              <w:i/>
              <w:color w:val="000000"/>
              <w:sz w:val="20"/>
              <w:szCs w:val="20"/>
            </w:rPr>
            <w:t>pp.</w:t>
          </w:r>
        </w:p>
      </w:tc>
    </w:tr>
  </w:tbl>
  <w:p w14:paraId="22C3A0D1" w14:textId="77777777" w:rsidR="0090453F" w:rsidRDefault="0090453F">
    <w:pPr>
      <w:spacing w:after="0"/>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A97BD" w14:textId="77777777" w:rsidR="00041D64" w:rsidRDefault="00041D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B4AC8"/>
    <w:multiLevelType w:val="multilevel"/>
    <w:tmpl w:val="713C7B56"/>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3C1730D"/>
    <w:multiLevelType w:val="multilevel"/>
    <w:tmpl w:val="029A06D0"/>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3308065">
    <w:abstractNumId w:val="0"/>
  </w:num>
  <w:num w:numId="2" w16cid:durableId="1002320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autoHyphenation/>
  <w:hyphenationZone w:val="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0srCwNDEyMDQyMDVR0lEKTi0uzszPAykwrwUAK3IM2CwAAAA="/>
  </w:docVars>
  <w:rsids>
    <w:rsidRoot w:val="0090453F"/>
    <w:rsid w:val="00041D64"/>
    <w:rsid w:val="00120F8F"/>
    <w:rsid w:val="0090453F"/>
    <w:rsid w:val="00F66B0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75F69"/>
  <w15:docId w15:val="{47FFAE91-5FBB-4B4D-AC8F-35E90264A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Calibri"/>
      <w:sz w:val="22"/>
      <w:szCs w:val="22"/>
      <w:lang w:val="id-ID" w:eastAsia="zh-CN"/>
    </w:rPr>
  </w:style>
  <w:style w:type="paragraph" w:styleId="Heading1">
    <w:name w:val="heading 1"/>
    <w:basedOn w:val="Normal"/>
    <w:next w:val="Normal"/>
    <w:uiPriority w:val="9"/>
    <w:qFormat/>
    <w:pPr>
      <w:keepNext/>
      <w:keepLines/>
      <w:numPr>
        <w:numId w:val="1"/>
      </w:numPr>
      <w:spacing w:before="480" w:after="120"/>
      <w:outlineLvl w:val="0"/>
    </w:pPr>
    <w:rPr>
      <w:b/>
      <w:sz w:val="48"/>
      <w:szCs w:val="48"/>
    </w:rPr>
  </w:style>
  <w:style w:type="paragraph" w:styleId="Heading2">
    <w:name w:val="heading 2"/>
    <w:basedOn w:val="Normal"/>
    <w:next w:val="Normal"/>
    <w:uiPriority w:val="9"/>
    <w:semiHidden/>
    <w:unhideWhenUsed/>
    <w:qFormat/>
    <w:pPr>
      <w:keepNext/>
      <w:keepLines/>
      <w:numPr>
        <w:ilvl w:val="1"/>
        <w:numId w:val="1"/>
      </w:numPr>
      <w:spacing w:before="360" w:after="80"/>
      <w:outlineLvl w:val="1"/>
    </w:pPr>
    <w:rPr>
      <w:b/>
      <w:sz w:val="36"/>
      <w:szCs w:val="36"/>
    </w:rPr>
  </w:style>
  <w:style w:type="paragraph" w:styleId="Heading3">
    <w:name w:val="heading 3"/>
    <w:basedOn w:val="Normal"/>
    <w:next w:val="Normal"/>
    <w:uiPriority w:val="9"/>
    <w:semiHidden/>
    <w:unhideWhenUsed/>
    <w:qFormat/>
    <w:pPr>
      <w:keepNext/>
      <w:numPr>
        <w:ilvl w:val="2"/>
        <w:numId w:val="1"/>
      </w:numPr>
      <w:spacing w:before="240" w:after="60" w:line="240" w:lineRule="auto"/>
      <w:ind w:left="360" w:hanging="3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keepLines/>
      <w:numPr>
        <w:ilvl w:val="3"/>
        <w:numId w:val="1"/>
      </w:numPr>
      <w:spacing w:before="240" w:after="40"/>
      <w:outlineLvl w:val="3"/>
    </w:pPr>
    <w:rPr>
      <w:b/>
      <w:sz w:val="24"/>
      <w:szCs w:val="24"/>
    </w:rPr>
  </w:style>
  <w:style w:type="paragraph" w:styleId="Heading5">
    <w:name w:val="heading 5"/>
    <w:basedOn w:val="Normal"/>
    <w:next w:val="Normal"/>
    <w:uiPriority w:val="9"/>
    <w:semiHidden/>
    <w:unhideWhenUsed/>
    <w:qFormat/>
    <w:pPr>
      <w:keepNext/>
      <w:keepLines/>
      <w:numPr>
        <w:ilvl w:val="4"/>
        <w:numId w:val="1"/>
      </w:numPr>
      <w:spacing w:before="220" w:after="40"/>
      <w:outlineLvl w:val="4"/>
    </w:pPr>
    <w:rPr>
      <w:b/>
    </w:rPr>
  </w:style>
  <w:style w:type="paragraph" w:styleId="Heading6">
    <w:name w:val="heading 6"/>
    <w:basedOn w:val="Normal"/>
    <w:next w:val="Normal"/>
    <w:uiPriority w:val="9"/>
    <w:semiHidden/>
    <w:unhideWhenUsed/>
    <w:qFormat/>
    <w:pPr>
      <w:keepNext/>
      <w:keepLines/>
      <w:numPr>
        <w:ilvl w:val="5"/>
        <w:numId w:val="1"/>
      </w:numPr>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eastAsia="Times New Roman"/>
      <w:b w:val="0"/>
      <w:color w:val="000000"/>
    </w:rPr>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WW8Num10z0">
    <w:name w:val="WW8Num10z0"/>
    <w:qFormat/>
  </w:style>
  <w:style w:type="character" w:customStyle="1" w:styleId="WW8Num11z0">
    <w:name w:val="WW8Num11z0"/>
    <w:qFormat/>
    <w:rPr>
      <w:rFonts w:ascii="Times New Roman" w:eastAsia="Times New Roman" w:hAnsi="Times New Roman" w:cs="Times New Roman"/>
    </w:rPr>
  </w:style>
  <w:style w:type="character" w:customStyle="1" w:styleId="WW8Num11z1">
    <w:name w:val="WW8Num11z1"/>
    <w:qFormat/>
    <w:rPr>
      <w:rFonts w:cs="Times New Roman"/>
    </w:rPr>
  </w:style>
  <w:style w:type="character" w:customStyle="1" w:styleId="WW8Num12z0">
    <w:name w:val="WW8Num12z0"/>
    <w:qFormat/>
  </w:style>
  <w:style w:type="character" w:customStyle="1" w:styleId="WW8Num13z0">
    <w:name w:val="WW8Num13z0"/>
    <w:qFormat/>
    <w:rPr>
      <w:b w:val="0"/>
    </w:rPr>
  </w:style>
  <w:style w:type="character" w:customStyle="1" w:styleId="WW8Num14z0">
    <w:name w:val="WW8Num14z0"/>
    <w:qFormat/>
  </w:style>
  <w:style w:type="character" w:customStyle="1" w:styleId="WW8Num15z0">
    <w:name w:val="WW8Num15z0"/>
    <w:qFormat/>
  </w:style>
  <w:style w:type="character" w:customStyle="1" w:styleId="WW8Num17z0">
    <w:name w:val="WW8Num17z0"/>
    <w:qFormat/>
    <w:rPr>
      <w:rFonts w:cs="Times New Roman"/>
      <w:b w:val="0"/>
    </w:rPr>
  </w:style>
  <w:style w:type="character" w:customStyle="1" w:styleId="WW8Num18z0">
    <w:name w:val="WW8Num18z0"/>
    <w:qFormat/>
    <w:rPr>
      <w:b/>
    </w:rPr>
  </w:style>
  <w:style w:type="character" w:customStyle="1" w:styleId="WW8Num19z0">
    <w:name w:val="WW8Num19z0"/>
    <w:qFormat/>
  </w:style>
  <w:style w:type="character" w:customStyle="1" w:styleId="WW8Num21z0">
    <w:name w:val="WW8Num21z0"/>
    <w:qFormat/>
    <w:rPr>
      <w:rFonts w:ascii="Times New Roman" w:eastAsia="Times New Roman" w:hAnsi="Times New Roman" w:cs="Times New Roman"/>
    </w:rPr>
  </w:style>
  <w:style w:type="character" w:customStyle="1" w:styleId="WW8Num22z0">
    <w:name w:val="WW8Num22z0"/>
    <w:qFormat/>
    <w:rPr>
      <w:rFonts w:ascii="Times New Roman" w:hAnsi="Times New Roman" w:cs="Times New Roman"/>
      <w:sz w:val="24"/>
      <w:szCs w:val="24"/>
    </w:rPr>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b w:val="0"/>
    </w:rPr>
  </w:style>
  <w:style w:type="character" w:customStyle="1" w:styleId="WW8Num26z0">
    <w:name w:val="WW8Num26z0"/>
    <w:qFormat/>
    <w:rPr>
      <w:b w:val="0"/>
    </w:rPr>
  </w:style>
  <w:style w:type="character" w:customStyle="1" w:styleId="WW8Num27z0">
    <w:name w:val="WW8Num27z0"/>
    <w:qFormat/>
    <w:rPr>
      <w:rFonts w:ascii="Times New Roman" w:eastAsia="Times New Roman" w:hAnsi="Times New Roman" w:cs="Times New Roman"/>
    </w:rPr>
  </w:style>
  <w:style w:type="character" w:customStyle="1" w:styleId="WW8Num28z0">
    <w:name w:val="WW8Num28z0"/>
    <w:qFormat/>
    <w:rPr>
      <w:b w:val="0"/>
    </w:rPr>
  </w:style>
  <w:style w:type="character" w:customStyle="1" w:styleId="WW8Num29z0">
    <w:name w:val="WW8Num29z0"/>
    <w:qFormat/>
  </w:style>
  <w:style w:type="character" w:customStyle="1" w:styleId="WW8Num30z0">
    <w:name w:val="WW8Num30z0"/>
    <w:qFormat/>
  </w:style>
  <w:style w:type="character" w:customStyle="1" w:styleId="WW8Num32z0">
    <w:name w:val="WW8Num32z0"/>
    <w:qFormat/>
    <w:rPr>
      <w:b w:val="0"/>
    </w:rPr>
  </w:style>
  <w:style w:type="character" w:customStyle="1" w:styleId="WW8Num34z0">
    <w:name w:val="WW8Num34z0"/>
    <w:qFormat/>
  </w:style>
  <w:style w:type="character" w:customStyle="1" w:styleId="WW8Num35z0">
    <w:name w:val="WW8Num35z0"/>
    <w:qFormat/>
  </w:style>
  <w:style w:type="character" w:customStyle="1" w:styleId="WW8Num36z0">
    <w:name w:val="WW8Num36z0"/>
    <w:qFormat/>
    <w:rPr>
      <w:rFonts w:cs="Times New Roman"/>
      <w:b w:val="0"/>
    </w:rPr>
  </w:style>
  <w:style w:type="character" w:customStyle="1" w:styleId="WW8Num37z0">
    <w:name w:val="WW8Num37z0"/>
    <w:qFormat/>
    <w:rPr>
      <w:rFonts w:cs="Times New Roman"/>
      <w:b w:val="0"/>
    </w:rPr>
  </w:style>
  <w:style w:type="character" w:customStyle="1" w:styleId="WW8Num37z1">
    <w:name w:val="WW8Num37z1"/>
    <w:qFormat/>
    <w:rPr>
      <w:rFonts w:cs="Times New Roman"/>
    </w:rPr>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rFonts w:cs="Times New Roman"/>
    </w:rPr>
  </w:style>
  <w:style w:type="character" w:customStyle="1" w:styleId="WW8Num41z0">
    <w:name w:val="WW8Num41z0"/>
    <w:qFormat/>
  </w:style>
  <w:style w:type="character" w:customStyle="1" w:styleId="WW8Num42z0">
    <w:name w:val="WW8Num42z0"/>
    <w:qFormat/>
    <w:rPr>
      <w:b/>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styleId="Hyperlink">
    <w:name w:val="Hyperlink"/>
    <w:rPr>
      <w:color w:val="0563C1"/>
      <w:u w:val="single"/>
    </w:rPr>
  </w:style>
  <w:style w:type="character" w:customStyle="1" w:styleId="hps">
    <w:name w:val="hps"/>
    <w:basedOn w:val="DefaultParagraphFont"/>
    <w:qFormat/>
  </w:style>
  <w:style w:type="character" w:customStyle="1" w:styleId="ListParagraphChar">
    <w:name w:val="List Paragraph Char"/>
    <w:qFormat/>
    <w:rPr>
      <w:rFonts w:cs="Times New Roman"/>
    </w:rPr>
  </w:style>
  <w:style w:type="character" w:customStyle="1" w:styleId="BalloonTextChar">
    <w:name w:val="Balloon Text Char"/>
    <w:qFormat/>
    <w:rPr>
      <w:rFonts w:ascii="Tahoma" w:hAnsi="Tahoma" w:cs="Tahoma"/>
      <w:sz w:val="16"/>
      <w:szCs w:val="16"/>
    </w:rPr>
  </w:style>
  <w:style w:type="character" w:customStyle="1" w:styleId="NoSpacingChar">
    <w:name w:val="No Spacing Char"/>
    <w:qFormat/>
    <w:rPr>
      <w:rFonts w:eastAsia="Times New Roman" w:cs="Times New Roman"/>
      <w:sz w:val="22"/>
      <w:szCs w:val="22"/>
      <w:lang w:val="id-ID" w:bidi="ar-SA"/>
    </w:rPr>
  </w:style>
  <w:style w:type="character" w:customStyle="1" w:styleId="StyleChar">
    <w:name w:val="Style Char"/>
    <w:qFormat/>
    <w:rPr>
      <w:rFonts w:eastAsia="Times New Roman" w:cs="Times New Roman"/>
      <w:sz w:val="24"/>
      <w:szCs w:val="24"/>
      <w:lang w:val="en-US" w:bidi="ar-SA"/>
    </w:rPr>
  </w:style>
  <w:style w:type="character" w:customStyle="1" w:styleId="QuoteChar">
    <w:name w:val="Quote Char"/>
    <w:qFormat/>
    <w:rPr>
      <w:rFonts w:eastAsia="Times New Roman" w:cs="Times New Roman"/>
      <w:i/>
      <w:iCs/>
      <w:color w:val="000000"/>
      <w:sz w:val="22"/>
      <w:szCs w:val="22"/>
    </w:rPr>
  </w:style>
  <w:style w:type="character" w:styleId="Strong">
    <w:name w:val="Strong"/>
    <w:qFormat/>
    <w:rPr>
      <w:b/>
      <w:bCs/>
    </w:rPr>
  </w:style>
  <w:style w:type="character" w:customStyle="1" w:styleId="FootnoteTextChar">
    <w:name w:val="Footnote Text Char"/>
    <w:qFormat/>
    <w:rPr>
      <w:rFonts w:cs="Times New Roman"/>
      <w:lang w:val="id-ID"/>
    </w:rPr>
  </w:style>
  <w:style w:type="character" w:customStyle="1" w:styleId="FootnoteCharacters">
    <w:name w:val="Footnote Characters"/>
    <w:qFormat/>
    <w:rPr>
      <w:vertAlign w:val="superscript"/>
    </w:rPr>
  </w:style>
  <w:style w:type="character" w:customStyle="1" w:styleId="CharacterStyle2">
    <w:name w:val="Character Style 2"/>
    <w:qFormat/>
    <w:rPr>
      <w:rFonts w:ascii="Garamond" w:hAnsi="Garamond" w:cs="Garamond"/>
      <w:sz w:val="24"/>
    </w:rPr>
  </w:style>
  <w:style w:type="character" w:customStyle="1" w:styleId="CharacterStyle3">
    <w:name w:val="Character Style 3"/>
    <w:qFormat/>
    <w:rPr>
      <w:rFonts w:ascii="Garamond" w:hAnsi="Garamond" w:cs="Garamond"/>
      <w:sz w:val="24"/>
    </w:rPr>
  </w:style>
  <w:style w:type="character" w:customStyle="1" w:styleId="alignjustify">
    <w:name w:val="alignjustify"/>
    <w:basedOn w:val="DefaultParagraphFont"/>
    <w:qFormat/>
  </w:style>
  <w:style w:type="character" w:customStyle="1" w:styleId="BodyTextIndentChar">
    <w:name w:val="Body Text Indent Char"/>
    <w:qFormat/>
    <w:rPr>
      <w:rFonts w:ascii="Times New Roman" w:eastAsia="Times New Roman" w:hAnsi="Times New Roman" w:cs="Times New Roman"/>
      <w:sz w:val="24"/>
    </w:rPr>
  </w:style>
  <w:style w:type="character" w:customStyle="1" w:styleId="BodyTextChar">
    <w:name w:val="Body Text Char"/>
    <w:qFormat/>
    <w:rPr>
      <w:rFonts w:ascii="Times New Roman" w:eastAsia="Times New Roman" w:hAnsi="Times New Roman" w:cs="Times New Roman"/>
      <w:sz w:val="24"/>
      <w:szCs w:val="24"/>
    </w:rPr>
  </w:style>
  <w:style w:type="character" w:customStyle="1" w:styleId="tlid-translation">
    <w:name w:val="tlid-translation"/>
    <w:basedOn w:val="DefaultParagraphFont"/>
    <w:qFormat/>
  </w:style>
  <w:style w:type="character" w:customStyle="1" w:styleId="BodyTextIndent3Char">
    <w:name w:val="Body Text Indent 3 Char"/>
    <w:qFormat/>
    <w:rPr>
      <w:sz w:val="16"/>
      <w:szCs w:val="16"/>
      <w:lang w:val="id-ID"/>
    </w:rPr>
  </w:style>
  <w:style w:type="character" w:styleId="Emphasis">
    <w:name w:val="Emphasis"/>
    <w:qFormat/>
    <w:rPr>
      <w:i/>
      <w:iCs/>
    </w:rPr>
  </w:style>
  <w:style w:type="character" w:customStyle="1" w:styleId="apple-converted-space">
    <w:name w:val="apple-converted-space"/>
    <w:qFormat/>
  </w:style>
  <w:style w:type="character" w:customStyle="1" w:styleId="MediumGrid2Char">
    <w:name w:val="Medium Grid 2 Char"/>
    <w:qFormat/>
    <w:rPr>
      <w:rFonts w:eastAsia="Times New Roman" w:cs="Times New Roman"/>
      <w:sz w:val="22"/>
      <w:szCs w:val="22"/>
      <w:lang w:val="id-ID" w:bidi="ar-SA"/>
    </w:rPr>
  </w:style>
  <w:style w:type="character" w:customStyle="1" w:styleId="A7">
    <w:name w:val="A7"/>
    <w:qFormat/>
    <w:rPr>
      <w:rFonts w:cs="Calisto MT"/>
      <w:color w:val="000000"/>
      <w:sz w:val="17"/>
      <w:szCs w:val="17"/>
    </w:rPr>
  </w:style>
  <w:style w:type="character" w:styleId="CommentReference">
    <w:name w:val="annotation reference"/>
    <w:qFormat/>
    <w:rPr>
      <w:sz w:val="16"/>
      <w:szCs w:val="16"/>
    </w:rPr>
  </w:style>
  <w:style w:type="character" w:customStyle="1" w:styleId="CommentTextChar">
    <w:name w:val="Comment Text Char"/>
    <w:basedOn w:val="DefaultParagraphFont"/>
    <w:qFormat/>
  </w:style>
  <w:style w:type="paragraph" w:customStyle="1" w:styleId="Heading">
    <w:name w:val="Heading"/>
    <w:basedOn w:val="Normal"/>
    <w:next w:val="Normal"/>
    <w:qFormat/>
    <w:pPr>
      <w:keepNext/>
      <w:keepLines/>
      <w:spacing w:before="480" w:after="120"/>
    </w:pPr>
    <w:rPr>
      <w:b/>
      <w:sz w:val="72"/>
      <w:szCs w:val="72"/>
    </w:rPr>
  </w:style>
  <w:style w:type="paragraph" w:styleId="BodyText">
    <w:name w:val="Body Text"/>
    <w:basedOn w:val="Normal"/>
    <w:pPr>
      <w:spacing w:after="120" w:line="240" w:lineRule="auto"/>
    </w:pPr>
    <w:rPr>
      <w:rFonts w:ascii="Times New Roman" w:eastAsia="Times New Roman" w:hAnsi="Times New Roman" w:cs="Times New Roman"/>
      <w:sz w:val="24"/>
      <w:szCs w:val="24"/>
      <w:lang w:val="en-US"/>
    </w:rPr>
  </w:style>
  <w:style w:type="paragraph" w:styleId="List">
    <w:name w:val="List"/>
    <w:basedOn w:val="BodyText"/>
    <w:rPr>
      <w:rFonts w:cs="Lohit Devanagari"/>
    </w:rPr>
  </w:style>
  <w:style w:type="paragraph" w:styleId="Caption">
    <w:name w:val="caption"/>
    <w:basedOn w:val="Normal"/>
    <w:next w:val="Normal"/>
    <w:qFormat/>
    <w:pPr>
      <w:spacing w:after="200" w:line="240" w:lineRule="auto"/>
    </w:pPr>
    <w:rPr>
      <w:rFonts w:cs="Times New Roman"/>
      <w:i/>
      <w:iCs/>
      <w:color w:val="44546A"/>
      <w:sz w:val="18"/>
      <w:szCs w:val="18"/>
      <w:lang w:val="en-US"/>
    </w:rPr>
  </w:style>
  <w:style w:type="paragraph" w:customStyle="1" w:styleId="Index">
    <w:name w:val="Index"/>
    <w:basedOn w:val="Normal"/>
    <w:qFormat/>
    <w:pPr>
      <w:suppressLineNumbers/>
    </w:pPr>
    <w:rPr>
      <w:rFonts w:cs="Lohit Devanagari"/>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NoSpacing">
    <w:name w:val="No Spacing"/>
    <w:qFormat/>
    <w:pPr>
      <w:suppressAutoHyphens/>
    </w:pPr>
    <w:rPr>
      <w:rFonts w:ascii="Calibri" w:eastAsia="Times New Roman" w:hAnsi="Calibri" w:cs="Times New Roman"/>
      <w:sz w:val="22"/>
      <w:szCs w:val="22"/>
      <w:lang w:val="id-ID" w:eastAsia="zh-CN"/>
    </w:rPr>
  </w:style>
  <w:style w:type="paragraph" w:styleId="ListParagraph">
    <w:name w:val="List Paragraph"/>
    <w:basedOn w:val="Normal"/>
    <w:qFormat/>
    <w:pPr>
      <w:ind w:left="720"/>
      <w:contextualSpacing/>
    </w:pPr>
    <w:rPr>
      <w:rFonts w:cs="Times New Roman"/>
      <w:sz w:val="20"/>
      <w:szCs w:val="20"/>
      <w:lang w:val="en-US"/>
    </w:rPr>
  </w:style>
  <w:style w:type="paragraph" w:styleId="BalloonText">
    <w:name w:val="Balloon Text"/>
    <w:basedOn w:val="Normal"/>
    <w:qFormat/>
    <w:pPr>
      <w:spacing w:after="0" w:line="240" w:lineRule="auto"/>
    </w:pPr>
    <w:rPr>
      <w:rFonts w:ascii="Tahoma" w:hAnsi="Tahoma" w:cs="Times New Roman"/>
      <w:sz w:val="16"/>
      <w:szCs w:val="16"/>
      <w:lang w:val="en-US"/>
    </w:rPr>
  </w:style>
  <w:style w:type="paragraph" w:customStyle="1" w:styleId="Style">
    <w:name w:val="Style"/>
    <w:qFormat/>
    <w:pPr>
      <w:widowControl w:val="0"/>
      <w:suppressAutoHyphens/>
      <w:autoSpaceDE w:val="0"/>
    </w:pPr>
    <w:rPr>
      <w:rFonts w:ascii="Calibri" w:eastAsia="Times New Roman" w:hAnsi="Calibri" w:cs="Times New Roman"/>
      <w:sz w:val="24"/>
      <w:szCs w:val="24"/>
      <w:lang w:val="en-US" w:eastAsia="zh-CN"/>
    </w:rPr>
  </w:style>
  <w:style w:type="paragraph" w:styleId="Quote">
    <w:name w:val="Quote"/>
    <w:basedOn w:val="Normal"/>
    <w:next w:val="Normal"/>
    <w:qFormat/>
    <w:pPr>
      <w:spacing w:after="200" w:line="276" w:lineRule="auto"/>
    </w:pPr>
    <w:rPr>
      <w:rFonts w:eastAsia="Times New Roman" w:cs="Times New Roman"/>
      <w:i/>
      <w:iCs/>
      <w:color w:val="000000"/>
      <w:lang w:val="en-US"/>
    </w:rPr>
  </w:style>
  <w:style w:type="paragraph" w:styleId="FootnoteText">
    <w:name w:val="footnote text"/>
    <w:basedOn w:val="Normal"/>
    <w:pPr>
      <w:spacing w:after="0" w:line="240" w:lineRule="auto"/>
    </w:pPr>
    <w:rPr>
      <w:rFonts w:cs="Times New Roman"/>
      <w:sz w:val="20"/>
      <w:szCs w:val="20"/>
    </w:rPr>
  </w:style>
  <w:style w:type="paragraph" w:customStyle="1" w:styleId="Default">
    <w:name w:val="Default"/>
    <w:qFormat/>
    <w:pPr>
      <w:suppressAutoHyphens/>
      <w:autoSpaceDE w:val="0"/>
    </w:pPr>
    <w:rPr>
      <w:rFonts w:ascii="Times New Roman" w:eastAsia="Times New Roman" w:hAnsi="Times New Roman" w:cs="Times New Roman"/>
      <w:color w:val="000000"/>
      <w:sz w:val="24"/>
      <w:szCs w:val="24"/>
      <w:lang w:val="en-GB" w:eastAsia="zh-CN"/>
    </w:rPr>
  </w:style>
  <w:style w:type="paragraph" w:customStyle="1" w:styleId="Style1">
    <w:name w:val="Style 1"/>
    <w:basedOn w:val="Normal"/>
    <w:qFormat/>
    <w:pPr>
      <w:widowControl w:val="0"/>
      <w:spacing w:after="0" w:line="240" w:lineRule="auto"/>
      <w:jc w:val="center"/>
    </w:pPr>
    <w:rPr>
      <w:rFonts w:eastAsia="Times New Roman" w:cs="Times New Roman"/>
      <w:color w:val="000000"/>
      <w:sz w:val="20"/>
      <w:szCs w:val="20"/>
      <w:lang w:val="en-US"/>
    </w:rPr>
  </w:style>
  <w:style w:type="paragraph" w:customStyle="1" w:styleId="I">
    <w:name w:val="I"/>
    <w:basedOn w:val="Normal"/>
    <w:qFormat/>
    <w:pPr>
      <w:autoSpaceDE w:val="0"/>
      <w:spacing w:after="0" w:line="240" w:lineRule="auto"/>
      <w:jc w:val="both"/>
    </w:pPr>
    <w:rPr>
      <w:rFonts w:ascii="Arial Narrow" w:eastAsia="Times New Roman" w:hAnsi="Arial Narrow" w:cs="Times New Roman"/>
      <w:sz w:val="24"/>
      <w:szCs w:val="20"/>
    </w:rPr>
  </w:style>
  <w:style w:type="paragraph" w:styleId="BodyTextIndent">
    <w:name w:val="Body Text Indent"/>
    <w:basedOn w:val="Normal"/>
    <w:pPr>
      <w:spacing w:after="0" w:line="240" w:lineRule="auto"/>
      <w:ind w:left="360"/>
    </w:pPr>
    <w:rPr>
      <w:rFonts w:ascii="Times New Roman" w:eastAsia="Times New Roman" w:hAnsi="Times New Roman" w:cs="Times New Roman"/>
      <w:sz w:val="24"/>
      <w:szCs w:val="20"/>
      <w:lang w:val="en-US"/>
    </w:rPr>
  </w:style>
  <w:style w:type="paragraph" w:styleId="BodyTextIndent3">
    <w:name w:val="Body Text Indent 3"/>
    <w:basedOn w:val="Normal"/>
    <w:qFormat/>
    <w:pPr>
      <w:spacing w:after="120"/>
      <w:ind w:left="360"/>
    </w:pPr>
    <w:rPr>
      <w:sz w:val="16"/>
      <w:szCs w:val="16"/>
    </w:rPr>
  </w:style>
  <w:style w:type="paragraph" w:styleId="NormalWeb">
    <w:name w:val="Normal (Web)"/>
    <w:basedOn w:val="Normal"/>
    <w:qFormat/>
    <w:pPr>
      <w:spacing w:before="280" w:after="280" w:line="240" w:lineRule="auto"/>
    </w:pPr>
    <w:rPr>
      <w:rFonts w:ascii="Times New Roman" w:eastAsia="Times New Roman" w:hAnsi="Times New Roman" w:cs="Times New Roman"/>
      <w:sz w:val="24"/>
      <w:szCs w:val="24"/>
      <w:lang w:val="en-US"/>
    </w:rPr>
  </w:style>
  <w:style w:type="paragraph" w:styleId="Bibliography">
    <w:name w:val="Bibliography"/>
    <w:basedOn w:val="Normal"/>
    <w:next w:val="Normal"/>
    <w:qFormat/>
    <w:pPr>
      <w:spacing w:after="200" w:line="276" w:lineRule="auto"/>
    </w:pPr>
    <w:rPr>
      <w:rFonts w:eastAsia="Times New Roman" w:cs="Times New Roman"/>
      <w:lang w:val="en-US"/>
    </w:rPr>
  </w:style>
  <w:style w:type="paragraph" w:customStyle="1" w:styleId="SEMNAS2014Abstrak">
    <w:name w:val="SEMNAS2014_Abstrak"/>
    <w:basedOn w:val="Normal"/>
    <w:next w:val="Normal"/>
    <w:qFormat/>
    <w:pPr>
      <w:spacing w:before="120" w:after="0" w:line="240" w:lineRule="auto"/>
      <w:jc w:val="both"/>
    </w:pPr>
    <w:rPr>
      <w:rFonts w:ascii="Times New Roman" w:eastAsia="Times New Roman" w:hAnsi="Times New Roman" w:cs="Times New Roman"/>
      <w:szCs w:val="24"/>
      <w:lang w:val="en-US"/>
    </w:rPr>
  </w:style>
  <w:style w:type="paragraph" w:styleId="CommentText">
    <w:name w:val="annotation text"/>
    <w:basedOn w:val="Normal"/>
    <w:qFormat/>
    <w:pPr>
      <w:spacing w:line="240" w:lineRule="auto"/>
    </w:pPr>
    <w:rPr>
      <w:sz w:val="20"/>
      <w:szCs w:val="20"/>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4.0/" TargetMode="External"/><Relationship Id="rId13" Type="http://schemas.openxmlformats.org/officeDocument/2006/relationships/hyperlink" Target="http://www.zotero.org/"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endnote.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ndeley.com/download-mendeley-desktop/"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976</TotalTime>
  <Pages>4</Pages>
  <Words>1386</Words>
  <Characters>7904</Characters>
  <Application>Microsoft Office Word</Application>
  <DocSecurity>0</DocSecurity>
  <Lines>65</Lines>
  <Paragraphs>18</Paragraphs>
  <ScaleCrop>false</ScaleCrop>
  <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05592</dc:creator>
  <cp:keywords/>
  <dc:description/>
  <cp:lastModifiedBy>REVIEWER</cp:lastModifiedBy>
  <cp:revision>523</cp:revision>
  <dcterms:created xsi:type="dcterms:W3CDTF">2019-03-15T13:49:00Z</dcterms:created>
  <dcterms:modified xsi:type="dcterms:W3CDTF">2026-08-06T03:34:00Z</dcterms:modified>
  <dc:language>en-US</dc:language>
</cp:coreProperties>
</file>